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E1" w:rsidRDefault="00862977" w:rsidP="006D33C0">
      <w:pPr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bookmarkStart w:id="0" w:name="_GoBack"/>
      <w:r w:rsidRPr="00862977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การ</w:t>
      </w:r>
      <w:r w:rsidR="00A85712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คิด</w:t>
      </w:r>
      <w:r w:rsidRPr="00862977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กำหนดแนวทางการ</w:t>
      </w:r>
      <w:r w:rsidR="0069456A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สืบสวน</w:t>
      </w:r>
      <w:r w:rsidRPr="00862977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สอบสวน 2</w:t>
      </w:r>
    </w:p>
    <w:p w:rsidR="00862977" w:rsidRPr="009D44CD" w:rsidRDefault="00862977" w:rsidP="0086297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9D44CD">
        <w:rPr>
          <w:rFonts w:ascii="TH SarabunIT๙" w:hAnsi="TH SarabunIT๙" w:cs="TH SarabunIT๙" w:hint="cs"/>
          <w:b/>
          <w:bCs/>
          <w:sz w:val="36"/>
          <w:szCs w:val="36"/>
          <w:cs/>
        </w:rPr>
        <w:t>พ.อ.พินิจ  ตั้งสกุล</w:t>
      </w:r>
    </w:p>
    <w:p w:rsidR="00862977" w:rsidRPr="009D44CD" w:rsidRDefault="00DB598C" w:rsidP="00862977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9D44CD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ผู้เชี่ยวชาญ</w:t>
      </w:r>
      <w:r w:rsidR="00862977" w:rsidRPr="009D44CD">
        <w:rPr>
          <w:rFonts w:ascii="TH SarabunIT๙" w:hAnsi="TH SarabunIT๙" w:cs="TH SarabunIT๙" w:hint="cs"/>
          <w:b/>
          <w:bCs/>
          <w:sz w:val="36"/>
          <w:szCs w:val="36"/>
          <w:cs/>
        </w:rPr>
        <w:t>เฉพาะด้านคดีพิเศษ</w:t>
      </w:r>
      <w:bookmarkEnd w:id="0"/>
    </w:p>
    <w:p w:rsidR="00862977" w:rsidRDefault="00296D9B" w:rsidP="00296D9B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จากบทความคราวที่แล้ว ปรากฎ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ว่า มีพี่ๆน้อง</w:t>
      </w:r>
      <w:r>
        <w:rPr>
          <w:rFonts w:ascii="TH SarabunIT๙" w:hAnsi="TH SarabunIT๙" w:cs="TH SarabunIT๙" w:hint="cs"/>
          <w:sz w:val="36"/>
          <w:szCs w:val="36"/>
          <w:cs/>
        </w:rPr>
        <w:t>ๆ หลายคน อยากอ่า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นเรื่อง การ</w:t>
      </w:r>
      <w:r>
        <w:rPr>
          <w:rFonts w:ascii="TH SarabunIT๙" w:hAnsi="TH SarabunIT๙" w:cs="TH SarabunIT๙" w:hint="cs"/>
          <w:sz w:val="36"/>
          <w:szCs w:val="36"/>
          <w:cs/>
        </w:rPr>
        <w:t>คิด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กำหนดแนวทางการสืบสวนสอบสวนอีก ในเ</w:t>
      </w:r>
      <w:r>
        <w:rPr>
          <w:rFonts w:ascii="TH SarabunIT๙" w:hAnsi="TH SarabunIT๙" w:cs="TH SarabunIT๙" w:hint="cs"/>
          <w:sz w:val="36"/>
          <w:szCs w:val="36"/>
          <w:cs/>
        </w:rPr>
        <w:t>มื่อมิตรรักแฟนเพลงเรียกร้อง ผมก็ไม่ขัดใจจัดไป ขอเน้นย้ำ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น่ะครับว่าการคิดกำหนด แนวทางการสืบสวน</w:t>
      </w:r>
      <w:r>
        <w:rPr>
          <w:rFonts w:ascii="TH SarabunIT๙" w:hAnsi="TH SarabunIT๙" w:cs="TH SarabunIT๙" w:hint="cs"/>
          <w:sz w:val="36"/>
          <w:szCs w:val="36"/>
          <w:cs/>
        </w:rPr>
        <w:t>สอบสวน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ที่ผ</w:t>
      </w:r>
      <w:r>
        <w:rPr>
          <w:rFonts w:ascii="TH SarabunIT๙" w:hAnsi="TH SarabunIT๙" w:cs="TH SarabunIT๙" w:hint="cs"/>
          <w:sz w:val="36"/>
          <w:szCs w:val="36"/>
          <w:cs/>
        </w:rPr>
        <w:t>มเขียนมานี้ เป็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นเพียงแนวทาง (</w:t>
      </w:r>
      <w:r w:rsidR="00DB598C">
        <w:rPr>
          <w:rFonts w:ascii="TH SarabunIT๙" w:hAnsi="TH SarabunIT๙" w:cs="TH SarabunIT๙"/>
          <w:sz w:val="36"/>
          <w:szCs w:val="36"/>
        </w:rPr>
        <w:t>Al</w:t>
      </w:r>
      <w:r w:rsidR="00862977">
        <w:rPr>
          <w:rFonts w:ascii="TH SarabunIT๙" w:hAnsi="TH SarabunIT๙" w:cs="TH SarabunIT๙"/>
          <w:sz w:val="36"/>
          <w:szCs w:val="36"/>
        </w:rPr>
        <w:t>ternative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)</w:t>
      </w:r>
      <w:r w:rsidR="00862977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ไม่ใช่ขั้นตอนการปฏิ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บัติ (</w:t>
      </w:r>
      <w:r>
        <w:rPr>
          <w:rFonts w:ascii="TH SarabunIT๙" w:hAnsi="TH SarabunIT๙" w:cs="TH SarabunIT๙"/>
          <w:sz w:val="36"/>
          <w:szCs w:val="36"/>
        </w:rPr>
        <w:t>Pr</w:t>
      </w:r>
      <w:r w:rsidR="00862977">
        <w:rPr>
          <w:rFonts w:ascii="TH SarabunIT๙" w:hAnsi="TH SarabunIT๙" w:cs="TH SarabunIT๙"/>
          <w:sz w:val="36"/>
          <w:szCs w:val="36"/>
        </w:rPr>
        <w:t>ocedure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)</w:t>
      </w:r>
      <w:r w:rsidR="00862977">
        <w:rPr>
          <w:rFonts w:ascii="TH SarabunIT๙" w:hAnsi="TH SarabunIT๙" w:cs="TH SarabunIT๙"/>
          <w:sz w:val="36"/>
          <w:szCs w:val="36"/>
        </w:rPr>
        <w:t xml:space="preserve"> 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ที่จะต้องทำตามทุกขั้นตอน ส่วนแนวทางจะออกมาอย่างไรขึ้นอยู่กับความคิดริเริ่ม (</w:t>
      </w:r>
      <w:r w:rsidR="00862977">
        <w:rPr>
          <w:rFonts w:ascii="TH SarabunIT๙" w:hAnsi="TH SarabunIT๙" w:cs="TH SarabunIT๙"/>
          <w:sz w:val="36"/>
          <w:szCs w:val="36"/>
        </w:rPr>
        <w:t>Idea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>)</w:t>
      </w:r>
      <w:r w:rsidR="00862977">
        <w:rPr>
          <w:rFonts w:ascii="TH SarabunIT๙" w:hAnsi="TH SarabunIT๙" w:cs="TH SarabunIT๙"/>
          <w:sz w:val="36"/>
          <w:szCs w:val="36"/>
        </w:rPr>
        <w:t xml:space="preserve"> </w:t>
      </w:r>
      <w:r w:rsidR="00862977">
        <w:rPr>
          <w:rFonts w:ascii="TH SarabunIT๙" w:hAnsi="TH SarabunIT๙" w:cs="TH SarabunIT๙" w:hint="cs"/>
          <w:sz w:val="36"/>
          <w:szCs w:val="36"/>
          <w:cs/>
        </w:rPr>
        <w:t xml:space="preserve">ของพนักงานสอบสวนแต่ละคน </w:t>
      </w:r>
      <w:r w:rsidR="00CA3F09">
        <w:rPr>
          <w:rFonts w:ascii="TH SarabunIT๙" w:hAnsi="TH SarabunIT๙" w:cs="TH SarabunIT๙" w:hint="cs"/>
          <w:sz w:val="36"/>
          <w:szCs w:val="36"/>
          <w:cs/>
        </w:rPr>
        <w:t xml:space="preserve">เพื่อให้ได้อรรถรสของการอ่าน </w:t>
      </w:r>
      <w:r w:rsidR="00DB598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CA3F09">
        <w:rPr>
          <w:rFonts w:ascii="TH SarabunIT๙" w:hAnsi="TH SarabunIT๙" w:cs="TH SarabunIT๙" w:hint="cs"/>
          <w:sz w:val="36"/>
          <w:szCs w:val="36"/>
          <w:cs/>
        </w:rPr>
        <w:t>จงลองสมมติว่าตัวท่านในฐานะพนักงานสอบสวนคดีพิ</w:t>
      </w:r>
      <w:r>
        <w:rPr>
          <w:rFonts w:ascii="TH SarabunIT๙" w:hAnsi="TH SarabunIT๙" w:cs="TH SarabunIT๙" w:hint="cs"/>
          <w:sz w:val="36"/>
          <w:szCs w:val="36"/>
          <w:cs/>
        </w:rPr>
        <w:t>เศษได้รับมอบหมายจากผู้บังคัญ</w:t>
      </w:r>
      <w:r w:rsidR="00CA3F09">
        <w:rPr>
          <w:rFonts w:ascii="TH SarabunIT๙" w:hAnsi="TH SarabunIT๙" w:cs="TH SarabunIT๙" w:hint="cs"/>
          <w:sz w:val="36"/>
          <w:szCs w:val="36"/>
          <w:cs/>
        </w:rPr>
        <w:t>บัญชาให้ดำเนินการต</w:t>
      </w:r>
      <w:r>
        <w:rPr>
          <w:rFonts w:ascii="TH SarabunIT๙" w:hAnsi="TH SarabunIT๙" w:cs="TH SarabunIT๙" w:hint="cs"/>
          <w:sz w:val="36"/>
          <w:szCs w:val="36"/>
          <w:cs/>
        </w:rPr>
        <w:t>่อหนังสือร้องเรียนของสม</w:t>
      </w:r>
      <w:r w:rsidR="0027653A">
        <w:rPr>
          <w:rFonts w:ascii="TH SarabunIT๙" w:hAnsi="TH SarabunIT๙" w:cs="TH SarabunIT๙" w:hint="cs"/>
          <w:sz w:val="36"/>
          <w:szCs w:val="36"/>
          <w:cs/>
        </w:rPr>
        <w:t>า</w:t>
      </w:r>
      <w:r>
        <w:rPr>
          <w:rFonts w:ascii="TH SarabunIT๙" w:hAnsi="TH SarabunIT๙" w:cs="TH SarabunIT๙" w:hint="cs"/>
          <w:sz w:val="36"/>
          <w:szCs w:val="36"/>
          <w:cs/>
        </w:rPr>
        <w:t>ชิกสภาผู้</w:t>
      </w:r>
      <w:r w:rsidR="00CA3F09">
        <w:rPr>
          <w:rFonts w:ascii="TH SarabunIT๙" w:hAnsi="TH SarabunIT๙" w:cs="TH SarabunIT๙" w:hint="cs"/>
          <w:sz w:val="36"/>
          <w:szCs w:val="36"/>
          <w:cs/>
        </w:rPr>
        <w:t>แทนราษฎร (สส.)  จำนวน ๑ แผ่น โดยการกำหนดแนวทางการ</w:t>
      </w:r>
      <w:r>
        <w:rPr>
          <w:rFonts w:ascii="TH SarabunIT๙" w:hAnsi="TH SarabunIT๙" w:cs="TH SarabunIT๙" w:hint="cs"/>
          <w:sz w:val="36"/>
          <w:szCs w:val="36"/>
          <w:cs/>
        </w:rPr>
        <w:t>สืบสวนสอบสวน</w:t>
      </w:r>
      <w:r w:rsidR="00CA3F09">
        <w:rPr>
          <w:rFonts w:ascii="TH SarabunIT๙" w:hAnsi="TH SarabunIT๙" w:cs="TH SarabunIT๙" w:hint="cs"/>
          <w:sz w:val="36"/>
          <w:szCs w:val="36"/>
          <w:cs/>
        </w:rPr>
        <w:t>ของท่าน ว่าจะดำเนินการอย่า</w:t>
      </w:r>
      <w:r>
        <w:rPr>
          <w:rFonts w:ascii="TH SarabunIT๙" w:hAnsi="TH SarabunIT๙" w:cs="TH SarabunIT๙" w:hint="cs"/>
          <w:sz w:val="36"/>
          <w:szCs w:val="36"/>
          <w:cs/>
        </w:rPr>
        <w:t>งไรจนได้ข้อเท็จจริง หลังจากนั้น</w:t>
      </w:r>
      <w:r w:rsidR="00CA3F09">
        <w:rPr>
          <w:rFonts w:ascii="TH SarabunIT๙" w:hAnsi="TH SarabunIT๙" w:cs="TH SarabunIT๙" w:hint="cs"/>
          <w:sz w:val="36"/>
          <w:szCs w:val="36"/>
          <w:cs/>
        </w:rPr>
        <w:t>จึงค่อยอ่านบทความของผมต่อไป หนังสือร้องเรียนสรุปความได้ดังนี้</w:t>
      </w:r>
    </w:p>
    <w:p w:rsidR="00CA3F09" w:rsidRDefault="00CA3F09" w:rsidP="009A447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Case</w:t>
      </w:r>
      <w:r w:rsidR="00296D9B">
        <w:rPr>
          <w:rFonts w:ascii="TH SarabunIT๙" w:hAnsi="TH SarabunIT๙" w:cs="TH SarabunIT๙"/>
          <w:sz w:val="36"/>
          <w:szCs w:val="36"/>
        </w:rPr>
        <w:t xml:space="preserve"> </w:t>
      </w:r>
      <w:proofErr w:type="gramStart"/>
      <w:r w:rsidR="00296D9B">
        <w:rPr>
          <w:rFonts w:ascii="TH SarabunIT๙" w:hAnsi="TH SarabunIT๙" w:cs="TH SarabunIT๙"/>
          <w:sz w:val="36"/>
          <w:szCs w:val="36"/>
        </w:rPr>
        <w:t>St</w:t>
      </w:r>
      <w:r w:rsidR="00DB598C">
        <w:rPr>
          <w:rFonts w:ascii="TH SarabunIT๙" w:hAnsi="TH SarabunIT๙" w:cs="TH SarabunIT๙"/>
          <w:sz w:val="36"/>
          <w:szCs w:val="36"/>
        </w:rPr>
        <w:t>u</w:t>
      </w:r>
      <w:r w:rsidR="00D65A76">
        <w:rPr>
          <w:rFonts w:ascii="TH SarabunIT๙" w:hAnsi="TH SarabunIT๙" w:cs="TH SarabunIT๙"/>
          <w:sz w:val="36"/>
          <w:szCs w:val="36"/>
        </w:rPr>
        <w:t xml:space="preserve">dy </w:t>
      </w:r>
      <w:r>
        <w:rPr>
          <w:rFonts w:ascii="TH SarabunIT๙" w:hAnsi="TH SarabunIT๙" w:cs="TH SarabunIT๙"/>
          <w:sz w:val="36"/>
          <w:szCs w:val="36"/>
        </w:rPr>
        <w:t xml:space="preserve"> :</w:t>
      </w:r>
      <w:proofErr w:type="gramEnd"/>
      <w:r>
        <w:rPr>
          <w:rFonts w:ascii="TH SarabunIT๙" w:hAnsi="TH SarabunIT๙" w:cs="TH SarabunIT๙"/>
          <w:sz w:val="36"/>
          <w:szCs w:val="36"/>
        </w:rPr>
        <w:t xml:space="preserve"> “</w:t>
      </w:r>
      <w:r>
        <w:rPr>
          <w:rFonts w:ascii="TH SarabunIT๙" w:hAnsi="TH SarabunIT๙" w:cs="TH SarabunIT๙" w:hint="cs"/>
          <w:sz w:val="36"/>
          <w:szCs w:val="36"/>
          <w:cs/>
        </w:rPr>
        <w:t>เทศบาลเมือง ทำสัญญาว่าจ้าง  บริษัทรับเหมาก่อสร้างจากส่วนกลางให้ทำการก่อสร้างระบบระบายน้ำเสีย  วงเงิน 603</w:t>
      </w:r>
      <w:r>
        <w:rPr>
          <w:rFonts w:ascii="TH SarabunIT๙" w:hAnsi="TH SarabunIT๙" w:cs="TH SarabunIT๙"/>
          <w:sz w:val="36"/>
          <w:szCs w:val="36"/>
        </w:rPr>
        <w:t>,</w:t>
      </w:r>
      <w:r>
        <w:rPr>
          <w:rFonts w:ascii="TH SarabunIT๙" w:hAnsi="TH SarabunIT๙" w:cs="TH SarabunIT๙" w:hint="cs"/>
          <w:sz w:val="36"/>
          <w:szCs w:val="36"/>
          <w:cs/>
        </w:rPr>
        <w:t>789</w:t>
      </w:r>
      <w:r>
        <w:rPr>
          <w:rFonts w:ascii="TH SarabunIT๙" w:hAnsi="TH SarabunIT๙" w:cs="TH SarabunIT๙"/>
          <w:sz w:val="36"/>
          <w:szCs w:val="36"/>
        </w:rPr>
        <w:t>,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543.21 บาท ปี</w:t>
      </w:r>
      <w:r w:rsidR="00303D4F">
        <w:rPr>
          <w:rFonts w:ascii="TH SarabunIT๙" w:hAnsi="TH SarabunIT๙" w:cs="TH SarabunIT๙" w:hint="cs"/>
          <w:sz w:val="36"/>
          <w:szCs w:val="36"/>
          <w:cs/>
        </w:rPr>
        <w:t xml:space="preserve">งบประมาณ 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="00303D4F">
        <w:rPr>
          <w:rFonts w:ascii="TH SarabunIT๙" w:hAnsi="TH SarabunIT๙" w:cs="TH SarabunIT๙" w:hint="cs"/>
          <w:sz w:val="36"/>
          <w:szCs w:val="36"/>
          <w:cs/>
        </w:rPr>
        <w:t>2545-2548 ซึ่ง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>เชื่อว่าน่าจะมีการ</w:t>
      </w:r>
      <w:r w:rsidR="0000008A">
        <w:rPr>
          <w:rFonts w:ascii="TH SarabunIT๙" w:hAnsi="TH SarabunIT๙" w:cs="TH SarabunIT๙" w:hint="cs"/>
          <w:sz w:val="36"/>
          <w:szCs w:val="36"/>
          <w:cs/>
        </w:rPr>
        <w:t>สมยอมราคา</w:t>
      </w:r>
      <w:r w:rsidR="0027653A">
        <w:rPr>
          <w:rFonts w:ascii="TH SarabunIT๙" w:hAnsi="TH SarabunIT๙" w:cs="TH SarabunIT๙" w:hint="cs"/>
          <w:sz w:val="36"/>
          <w:szCs w:val="36"/>
          <w:cs/>
        </w:rPr>
        <w:t>กัน เนื่องจาก</w:t>
      </w:r>
      <w:r w:rsidR="0000008A">
        <w:rPr>
          <w:rFonts w:ascii="TH SarabunIT๙" w:hAnsi="TH SarabunIT๙" w:cs="TH SarabunIT๙" w:hint="cs"/>
          <w:sz w:val="36"/>
          <w:szCs w:val="36"/>
          <w:cs/>
        </w:rPr>
        <w:t>ราคาที่ประกวดได้ต่ำกว่าราคากลางเพียงเล็กน้อย อีกทั้งกีดกันไม่ให้ผู้รับเหมาก่อส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>ร้างในท้องถิ่นเป็</w:t>
      </w:r>
      <w:r w:rsidR="0000008A">
        <w:rPr>
          <w:rFonts w:ascii="TH SarabunIT๙" w:hAnsi="TH SarabunIT๙" w:cs="TH SarabunIT๙" w:hint="cs"/>
          <w:sz w:val="36"/>
          <w:szCs w:val="36"/>
          <w:cs/>
        </w:rPr>
        <w:t>นผู้ได้รับสัญญา</w:t>
      </w:r>
    </w:p>
    <w:p w:rsidR="0000008A" w:rsidRPr="00314822" w:rsidRDefault="0000008A" w:rsidP="00D65A7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14822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การกำหนดแนวทางการสืบสวน</w:t>
      </w:r>
    </w:p>
    <w:p w:rsidR="0000008A" w:rsidRDefault="0000008A" w:rsidP="009A447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จากหนังสือร</w:t>
      </w:r>
      <w:r w:rsidR="00DB598C">
        <w:rPr>
          <w:rFonts w:ascii="TH SarabunIT๙" w:hAnsi="TH SarabunIT๙" w:cs="TH SarabunIT๙" w:hint="cs"/>
          <w:sz w:val="36"/>
          <w:szCs w:val="36"/>
          <w:cs/>
        </w:rPr>
        <w:t>้องเรียนที่มีเพียงกระดาษแผ่นเดี</w:t>
      </w:r>
      <w:r>
        <w:rPr>
          <w:rFonts w:ascii="TH SarabunIT๙" w:hAnsi="TH SarabunIT๙" w:cs="TH SarabunIT๙" w:hint="cs"/>
          <w:sz w:val="36"/>
          <w:szCs w:val="36"/>
          <w:cs/>
        </w:rPr>
        <w:t>ยว โดยที่ไม่มีเอกสารใด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>ๆ ประกอบหนังสือร้องเรียน</w:t>
      </w:r>
      <w:r w:rsidR="00DB598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>ดังนั้น</w:t>
      </w:r>
      <w:r>
        <w:rPr>
          <w:rFonts w:ascii="TH SarabunIT๙" w:hAnsi="TH SarabunIT๙" w:cs="TH SarabunIT๙" w:hint="cs"/>
          <w:sz w:val="36"/>
          <w:szCs w:val="36"/>
          <w:cs/>
        </w:rPr>
        <w:t>จึงไม่มีทางทราบว่า ข้อความ</w:t>
      </w:r>
      <w:r w:rsidR="00B3730B">
        <w:rPr>
          <w:rFonts w:ascii="TH SarabunIT๙" w:hAnsi="TH SarabunIT๙" w:cs="TH SarabunIT๙" w:hint="cs"/>
          <w:sz w:val="36"/>
          <w:szCs w:val="36"/>
          <w:cs/>
        </w:rPr>
        <w:t>ใดในหนังสือร้องเรียนเป็นข้อเท็จจริงจึงจำเป็นต้องทำการสืบสวนเพื่อให้ได้ข้อเท็จจริงเบ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 xml:space="preserve">ื้องต้นก่อน โดยมุ่งไปที่คำถาม  </w:t>
      </w:r>
      <w:r w:rsidR="00B3730B">
        <w:rPr>
          <w:rFonts w:ascii="TH SarabunIT๙" w:hAnsi="TH SarabunIT๙" w:cs="TH SarabunIT๙"/>
          <w:sz w:val="36"/>
          <w:szCs w:val="36"/>
        </w:rPr>
        <w:t>“</w:t>
      </w:r>
      <w:r w:rsidR="00B3730B">
        <w:rPr>
          <w:rFonts w:ascii="TH SarabunIT๙" w:hAnsi="TH SarabunIT๙" w:cs="TH SarabunIT๙" w:hint="cs"/>
          <w:sz w:val="36"/>
          <w:szCs w:val="36"/>
          <w:cs/>
        </w:rPr>
        <w:t>เทศบาลเมือง จ้างก่อสร้างระบบระบายน้ำเสียจริงหรือไม่ ?</w:t>
      </w:r>
      <w:r w:rsidR="00B3730B">
        <w:rPr>
          <w:rFonts w:ascii="TH SarabunIT๙" w:hAnsi="TH SarabunIT๙" w:cs="TH SarabunIT๙"/>
          <w:sz w:val="36"/>
          <w:szCs w:val="36"/>
        </w:rPr>
        <w:t xml:space="preserve">” 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>และหากมี</w:t>
      </w:r>
      <w:r w:rsidR="0027653A">
        <w:rPr>
          <w:rFonts w:ascii="TH SarabunIT๙" w:hAnsi="TH SarabunIT๙" w:cs="TH SarabunIT๙" w:hint="cs"/>
          <w:sz w:val="36"/>
          <w:szCs w:val="36"/>
          <w:cs/>
        </w:rPr>
        <w:t>การจ้างก่อสร้างจริงคำถามถัดไปก็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>คือ</w:t>
      </w:r>
      <w:r w:rsidR="00B3730B">
        <w:rPr>
          <w:rFonts w:ascii="TH SarabunIT๙" w:hAnsi="TH SarabunIT๙" w:cs="TH SarabunIT๙"/>
          <w:sz w:val="36"/>
          <w:szCs w:val="36"/>
        </w:rPr>
        <w:t xml:space="preserve"> </w:t>
      </w:r>
      <w:r w:rsidR="00B3730B">
        <w:rPr>
          <w:rFonts w:ascii="TH SarabunIT๙" w:hAnsi="TH SarabunIT๙" w:cs="TH SarabunIT๙" w:hint="cs"/>
          <w:sz w:val="36"/>
          <w:szCs w:val="36"/>
          <w:cs/>
        </w:rPr>
        <w:t>มีการสมยอมราคาตามที่ร้องเรียนหรือไม่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3730B">
        <w:rPr>
          <w:rFonts w:ascii="TH SarabunIT๙" w:hAnsi="TH SarabunIT๙" w:cs="TH SarabunIT๙"/>
          <w:sz w:val="36"/>
          <w:szCs w:val="36"/>
        </w:rPr>
        <w:t xml:space="preserve">? </w:t>
      </w:r>
      <w:r w:rsidR="00B3730B">
        <w:rPr>
          <w:rFonts w:ascii="TH SarabunIT๙" w:hAnsi="TH SarabunIT๙" w:cs="TH SarabunIT๙" w:hint="cs"/>
          <w:sz w:val="36"/>
          <w:szCs w:val="36"/>
          <w:cs/>
        </w:rPr>
        <w:t xml:space="preserve"> ดังนั้นแนวทางการสืบสวนที่ควรกระทำคือ </w:t>
      </w:r>
    </w:p>
    <w:p w:rsidR="00B3730B" w:rsidRDefault="00B3730B" w:rsidP="009A4479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1.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B3730B">
        <w:rPr>
          <w:rFonts w:ascii="TH SarabunIT๙" w:hAnsi="TH SarabunIT๙" w:cs="TH SarabunIT๙" w:hint="cs"/>
          <w:sz w:val="36"/>
          <w:szCs w:val="36"/>
          <w:cs/>
        </w:rPr>
        <w:t>เรียก</w:t>
      </w:r>
      <w:r>
        <w:rPr>
          <w:rFonts w:ascii="TH SarabunIT๙" w:hAnsi="TH SarabunIT๙" w:cs="TH SarabunIT๙" w:hint="cs"/>
          <w:sz w:val="36"/>
          <w:szCs w:val="36"/>
          <w:cs/>
        </w:rPr>
        <w:t>เอกสารที่จำเป็นจำนวนน้อยราย</w:t>
      </w:r>
      <w:r w:rsidR="00D65A76">
        <w:rPr>
          <w:rFonts w:ascii="TH SarabunIT๙" w:hAnsi="TH SarabunIT๙" w:cs="TH SarabunIT๙" w:hint="cs"/>
          <w:sz w:val="36"/>
          <w:szCs w:val="36"/>
          <w:cs/>
        </w:rPr>
        <w:t>การที่สุด ที่สามารถต</w:t>
      </w:r>
      <w:r>
        <w:rPr>
          <w:rFonts w:ascii="TH SarabunIT๙" w:hAnsi="TH SarabunIT๙" w:cs="TH SarabunIT๙" w:hint="cs"/>
          <w:sz w:val="36"/>
          <w:szCs w:val="36"/>
          <w:cs/>
        </w:rPr>
        <w:t>อบคำถามได้ว่า</w:t>
      </w:r>
      <w:r w:rsidR="00B303F6">
        <w:rPr>
          <w:rFonts w:ascii="TH SarabunIT๙" w:hAnsi="TH SarabunIT๙" w:cs="TH SarabunIT๙" w:hint="cs"/>
          <w:sz w:val="36"/>
          <w:szCs w:val="36"/>
          <w:cs/>
        </w:rPr>
        <w:t>มีการก่อสร้างระบบระบายน้ำเสียจริงหรือไม่ ไปยังเทศบาลที่ถูกร้องเรียน โดยให้พนักงานสอบสวนคดีพิเศษ หรือ เจ้าหน้าที่คดีพิเศษ เป็นผู</w:t>
      </w:r>
      <w:r w:rsidR="0084694E">
        <w:rPr>
          <w:rFonts w:ascii="TH SarabunIT๙" w:hAnsi="TH SarabunIT๙" w:cs="TH SarabunIT๙" w:hint="cs"/>
          <w:sz w:val="36"/>
          <w:szCs w:val="36"/>
          <w:cs/>
        </w:rPr>
        <w:t>้ไปยื่นหนั</w:t>
      </w:r>
      <w:r w:rsidR="00B303F6">
        <w:rPr>
          <w:rFonts w:ascii="TH SarabunIT๙" w:hAnsi="TH SarabunIT๙" w:cs="TH SarabunIT๙" w:hint="cs"/>
          <w:sz w:val="36"/>
          <w:szCs w:val="36"/>
          <w:cs/>
        </w:rPr>
        <w:t>งสือแล้ว</w:t>
      </w:r>
      <w:r w:rsidR="00DB598C">
        <w:rPr>
          <w:rFonts w:ascii="TH SarabunIT๙" w:hAnsi="TH SarabunIT๙" w:cs="TH SarabunIT๙" w:hint="cs"/>
          <w:sz w:val="36"/>
          <w:szCs w:val="36"/>
          <w:cs/>
        </w:rPr>
        <w:t>นั่งค</w:t>
      </w:r>
      <w:r w:rsidR="0027653A">
        <w:rPr>
          <w:rFonts w:ascii="TH SarabunIT๙" w:hAnsi="TH SarabunIT๙" w:cs="TH SarabunIT๙" w:hint="cs"/>
          <w:sz w:val="36"/>
          <w:szCs w:val="36"/>
          <w:cs/>
        </w:rPr>
        <w:t>อยรับหนั</w:t>
      </w:r>
      <w:r w:rsidR="0084694E">
        <w:rPr>
          <w:rFonts w:ascii="TH SarabunIT๙" w:hAnsi="TH SarabunIT๙" w:cs="TH SarabunIT๙" w:hint="cs"/>
          <w:sz w:val="36"/>
          <w:szCs w:val="36"/>
          <w:cs/>
        </w:rPr>
        <w:t>งสือที่เรียก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303F6">
        <w:rPr>
          <w:rFonts w:ascii="TH SarabunIT๙" w:hAnsi="TH SarabunIT๙" w:cs="TH SarabunIT๙" w:hint="cs"/>
          <w:sz w:val="36"/>
          <w:szCs w:val="36"/>
          <w:cs/>
        </w:rPr>
        <w:t>เอกสารที่เรียกได้แก่</w:t>
      </w:r>
      <w:r w:rsidR="0084694E">
        <w:rPr>
          <w:rFonts w:ascii="TH SarabunIT๙" w:hAnsi="TH SarabunIT๙" w:cs="TH SarabunIT๙" w:hint="cs"/>
          <w:sz w:val="36"/>
          <w:szCs w:val="36"/>
          <w:cs/>
        </w:rPr>
        <w:t xml:space="preserve"> สำเนารายงานการขออนุมัติจัดซื้</w:t>
      </w:r>
      <w:r w:rsidR="00B303F6">
        <w:rPr>
          <w:rFonts w:ascii="TH SarabunIT๙" w:hAnsi="TH SarabunIT๙" w:cs="TH SarabunIT๙" w:hint="cs"/>
          <w:sz w:val="36"/>
          <w:szCs w:val="36"/>
          <w:cs/>
        </w:rPr>
        <w:t>อจัดจ้าง สำเนาสัญญาจ้างก่อสร้างระบบระบายน้ำเสีย กับสำเนาประกาศประกวดราคา</w:t>
      </w:r>
      <w:r w:rsidR="0084694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303F6">
        <w:rPr>
          <w:rFonts w:ascii="TH SarabunIT๙" w:hAnsi="TH SarabunIT๙" w:cs="TH SarabunIT๙" w:hint="cs"/>
          <w:sz w:val="36"/>
          <w:szCs w:val="36"/>
          <w:cs/>
        </w:rPr>
        <w:t>เหตุผลที่ทำเช่นนี้เนื่องจาก ในขั้นตอนนี้</w:t>
      </w:r>
      <w:r w:rsidR="0084694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B303F6">
        <w:rPr>
          <w:rFonts w:ascii="TH SarabunIT๙" w:hAnsi="TH SarabunIT๙" w:cs="TH SarabunIT๙" w:hint="cs"/>
          <w:sz w:val="36"/>
          <w:szCs w:val="36"/>
          <w:cs/>
        </w:rPr>
        <w:t>คือ การสืบสวน ดังนั้นหาก</w:t>
      </w:r>
      <w:r w:rsidR="00B303F6">
        <w:rPr>
          <w:rFonts w:ascii="TH SarabunIT๙" w:hAnsi="TH SarabunIT๙" w:cs="TH SarabunIT๙" w:hint="cs"/>
          <w:sz w:val="36"/>
          <w:szCs w:val="36"/>
          <w:cs/>
        </w:rPr>
        <w:lastRenderedPageBreak/>
        <w:t>เรียกเอกสารจำนวนหลายรายการจำนวนมากและไม่อยู่รอรับเอกสาร เทศบาลก็จะมีเวลาคิดตั้งหลัก อาจไม่ให้ความร่วมมือก็ได้ แต่การเรียกเอกสารจำนวนน้อยแล้วอยู่รอรับเลย</w:t>
      </w:r>
      <w:r w:rsidR="0084694E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DB598C">
        <w:rPr>
          <w:rFonts w:ascii="TH SarabunIT๙" w:hAnsi="TH SarabunIT๙" w:cs="TH SarabunIT๙" w:hint="cs"/>
          <w:sz w:val="36"/>
          <w:szCs w:val="36"/>
          <w:cs/>
        </w:rPr>
        <w:t>เทศ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บาลเมืองจะให้ความร่วมมือ ส่วนราย</w:t>
      </w:r>
      <w:r w:rsidR="007C1DF2">
        <w:rPr>
          <w:rFonts w:ascii="TH SarabunIT๙" w:hAnsi="TH SarabunIT๙" w:cs="TH SarabunIT๙" w:hint="cs"/>
          <w:sz w:val="36"/>
          <w:szCs w:val="36"/>
          <w:cs/>
        </w:rPr>
        <w:t>การเอกสารที่เรียกขึ้นอยู่กับแนวคิดและประสบการณ์ของพนักงานสอบสวนว่า เอกสารที่เรียกจะสามารถตอบคำถามที่ตั้งขึ้นไว้หรือไม่ ในกรณีนี้ เอกสารที่เรียกสามารถตอบคำถามได้ว่า มีการจ้างก่อสร้างจริง และการจ้างก่อสร้างนั้นมาจากวิธีการประกวดราคา</w:t>
      </w:r>
    </w:p>
    <w:p w:rsidR="00DA17CB" w:rsidRDefault="00DA17CB" w:rsidP="009A4479">
      <w:pPr>
        <w:spacing w:before="120" w:after="0"/>
        <w:ind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2.</w:t>
      </w:r>
      <w:r w:rsidR="009A4479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สำรวจสถานที่ก่อ</w:t>
      </w:r>
      <w:r w:rsidR="00DB598C">
        <w:rPr>
          <w:rFonts w:ascii="TH SarabunIT๙" w:hAnsi="TH SarabunIT๙" w:cs="TH SarabunIT๙" w:hint="cs"/>
          <w:sz w:val="36"/>
          <w:szCs w:val="36"/>
          <w:cs/>
        </w:rPr>
        <w:t>สร้าง เพื่อสามา</w:t>
      </w:r>
      <w:r>
        <w:rPr>
          <w:rFonts w:ascii="TH SarabunIT๙" w:hAnsi="TH SarabunIT๙" w:cs="TH SarabunIT๙" w:hint="cs"/>
          <w:sz w:val="36"/>
          <w:szCs w:val="36"/>
          <w:cs/>
        </w:rPr>
        <w:t>รถตอบคำถามที่ว่ามีการสมยอมราคาหรือไม่ เหตุผลเพราะ หากมีการสมยอมราคากันจริง สิ่งที่เกิดขึ้นก็ คือ ผู้รับจ้างที่ได้สัญญาจะต้องจ่ายเงินสินบน ให้แก่หน่วยว่าจ้าง แต่ผู</w:t>
      </w:r>
      <w:r w:rsidR="0084694E">
        <w:rPr>
          <w:rFonts w:ascii="TH SarabunIT๙" w:hAnsi="TH SarabunIT๙" w:cs="TH SarabunIT๙" w:hint="cs"/>
          <w:sz w:val="36"/>
          <w:szCs w:val="36"/>
          <w:cs/>
        </w:rPr>
        <w:t>้รับจ้างจะยังคงรักษายอดกำไรที่ต</w:t>
      </w:r>
      <w:r>
        <w:rPr>
          <w:rFonts w:ascii="TH SarabunIT๙" w:hAnsi="TH SarabunIT๙" w:cs="TH SarabunIT๙" w:hint="cs"/>
          <w:sz w:val="36"/>
          <w:szCs w:val="36"/>
          <w:cs/>
        </w:rPr>
        <w:t>นต้องการไว้ การที่จะทำดังนี้ได้ก็โดย การลดค่าใช้จ่ายในการก่อสร้างลง โดยการลดขนาด และปริมาณวัสดุก่อสร้างลง ทำให้คุณภาพและปริมาณขอ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ง</w:t>
      </w:r>
      <w:r w:rsidR="001F2E9F">
        <w:rPr>
          <w:rFonts w:ascii="TH SarabunIT๙" w:hAnsi="TH SarabunIT๙" w:cs="TH SarabunIT๙" w:hint="cs"/>
          <w:sz w:val="36"/>
          <w:szCs w:val="36"/>
          <w:cs/>
        </w:rPr>
        <w:t>งานก่อสร้างต่ำกว่าข้อกำหนดในสัญญาและหากผู้รับจ้างเป็</w:t>
      </w:r>
      <w:r>
        <w:rPr>
          <w:rFonts w:ascii="TH SarabunIT๙" w:hAnsi="TH SarabunIT๙" w:cs="TH SarabunIT๙" w:hint="cs"/>
          <w:sz w:val="36"/>
          <w:szCs w:val="36"/>
          <w:cs/>
        </w:rPr>
        <w:t>นบริษัทขนาดเล็ก</w:t>
      </w:r>
      <w:r w:rsidR="001F2E9F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7653A">
        <w:rPr>
          <w:rFonts w:ascii="TH SarabunIT๙" w:hAnsi="TH SarabunIT๙" w:cs="TH SarabunIT๙" w:hint="cs"/>
          <w:sz w:val="36"/>
          <w:szCs w:val="36"/>
          <w:cs/>
        </w:rPr>
        <w:t>มีเงินทุนหมุน</w:t>
      </w:r>
      <w:r>
        <w:rPr>
          <w:rFonts w:ascii="TH SarabunIT๙" w:hAnsi="TH SarabunIT๙" w:cs="TH SarabunIT๙" w:hint="cs"/>
          <w:sz w:val="36"/>
          <w:szCs w:val="36"/>
          <w:cs/>
        </w:rPr>
        <w:t>เวียนต่ำ สิ่งที่จะเกิดขึ้นตามมา</w:t>
      </w:r>
      <w:r w:rsidR="001F2E9F">
        <w:rPr>
          <w:rFonts w:ascii="TH SarabunIT๙" w:hAnsi="TH SarabunIT๙" w:cs="TH SarabunIT๙" w:hint="cs"/>
          <w:sz w:val="36"/>
          <w:szCs w:val="36"/>
          <w:cs/>
        </w:rPr>
        <w:t>คือ การขอขยาย</w:t>
      </w:r>
      <w:r>
        <w:rPr>
          <w:rFonts w:ascii="TH SarabunIT๙" w:hAnsi="TH SarabunIT๙" w:cs="TH SarabunIT๙" w:hint="cs"/>
          <w:sz w:val="36"/>
          <w:szCs w:val="36"/>
          <w:cs/>
        </w:rPr>
        <w:t>ระยะเวลาทำงานตามสัญญา เพราะไม่สามารถส่งมอบงาน</w:t>
      </w:r>
      <w:r w:rsidR="00013C55">
        <w:rPr>
          <w:rFonts w:ascii="TH SarabunIT๙" w:hAnsi="TH SarabunIT๙" w:cs="TH SarabunIT๙" w:hint="cs"/>
          <w:sz w:val="36"/>
          <w:szCs w:val="36"/>
          <w:cs/>
        </w:rPr>
        <w:t>ก่อสร้างตามระยะเวลาได้</w:t>
      </w:r>
      <w:r w:rsidR="001F2E9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013C55">
        <w:rPr>
          <w:rFonts w:ascii="TH SarabunIT๙" w:hAnsi="TH SarabunIT๙" w:cs="TH SarabunIT๙" w:hint="cs"/>
          <w:sz w:val="36"/>
          <w:szCs w:val="36"/>
          <w:cs/>
        </w:rPr>
        <w:t>เนื่องจากต้องนำเงินทุนหมุนเวียนไปจ่ายให้แก่ผู้ว่าจ้างที่</w:t>
      </w:r>
      <w:r w:rsidR="001F2E9F">
        <w:rPr>
          <w:rFonts w:ascii="TH SarabunIT๙" w:hAnsi="TH SarabunIT๙" w:cs="TH SarabunIT๙" w:hint="cs"/>
          <w:sz w:val="36"/>
          <w:szCs w:val="36"/>
          <w:cs/>
        </w:rPr>
        <w:t>ตน</w:t>
      </w:r>
      <w:r w:rsidR="00013C55">
        <w:rPr>
          <w:rFonts w:ascii="TH SarabunIT๙" w:hAnsi="TH SarabunIT๙" w:cs="TH SarabunIT๙" w:hint="cs"/>
          <w:sz w:val="36"/>
          <w:szCs w:val="36"/>
          <w:cs/>
        </w:rPr>
        <w:t>สมยอม ในกรณีนี้ผลจากการ</w:t>
      </w:r>
      <w:r w:rsidR="00883414">
        <w:rPr>
          <w:rFonts w:ascii="TH SarabunIT๙" w:hAnsi="TH SarabunIT๙" w:cs="TH SarabunIT๙" w:hint="cs"/>
          <w:sz w:val="36"/>
          <w:szCs w:val="36"/>
          <w:cs/>
        </w:rPr>
        <w:t>สำรวจ (</w:t>
      </w:r>
      <w:r w:rsidR="00883414">
        <w:rPr>
          <w:rFonts w:ascii="TH SarabunIT๙" w:hAnsi="TH SarabunIT๙" w:cs="TH SarabunIT๙"/>
          <w:sz w:val="36"/>
          <w:szCs w:val="36"/>
        </w:rPr>
        <w:t>Casing</w:t>
      </w:r>
      <w:r w:rsidR="00883414">
        <w:rPr>
          <w:rFonts w:ascii="TH SarabunIT๙" w:hAnsi="TH SarabunIT๙" w:cs="TH SarabunIT๙" w:hint="cs"/>
          <w:sz w:val="36"/>
          <w:szCs w:val="36"/>
          <w:cs/>
        </w:rPr>
        <w:t>)</w:t>
      </w:r>
      <w:r w:rsidR="00883414">
        <w:rPr>
          <w:rFonts w:ascii="TH SarabunIT๙" w:hAnsi="TH SarabunIT๙" w:cs="TH SarabunIT๙"/>
          <w:sz w:val="36"/>
          <w:szCs w:val="36"/>
        </w:rPr>
        <w:t xml:space="preserve"> </w:t>
      </w:r>
      <w:r w:rsidR="00883414">
        <w:rPr>
          <w:rFonts w:ascii="TH SarabunIT๙" w:hAnsi="TH SarabunIT๙" w:cs="TH SarabunIT๙" w:hint="cs"/>
          <w:sz w:val="36"/>
          <w:szCs w:val="36"/>
          <w:cs/>
        </w:rPr>
        <w:t>สถานที่ที่ก่อสร้าง</w:t>
      </w:r>
      <w:r w:rsidR="001F2E9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883414">
        <w:rPr>
          <w:rFonts w:ascii="TH SarabunIT๙" w:hAnsi="TH SarabunIT๙" w:cs="TH SarabunIT๙" w:hint="cs"/>
          <w:sz w:val="36"/>
          <w:szCs w:val="36"/>
          <w:cs/>
        </w:rPr>
        <w:t>พบว่า งานไม่มีคุณภาพ และล่าช้ากว่าที่ควรจะเป็น</w:t>
      </w:r>
    </w:p>
    <w:p w:rsidR="001F2E9F" w:rsidRDefault="00DB598C" w:rsidP="001F2E9F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3. ประสานความร่วมมือกับ</w:t>
      </w:r>
      <w:r w:rsidR="00883414">
        <w:rPr>
          <w:rFonts w:ascii="TH SarabunIT๙" w:hAnsi="TH SarabunIT๙" w:cs="TH SarabunIT๙" w:hint="cs"/>
          <w:sz w:val="36"/>
          <w:szCs w:val="36"/>
          <w:cs/>
        </w:rPr>
        <w:t>สำนักงานตรวจเงินแผ่นดินภูมิภาค เพื่อยื่นยันการตอบคำถามว่ามีการสมยอมราคาหรือไม่</w:t>
      </w:r>
    </w:p>
    <w:p w:rsidR="00883414" w:rsidRDefault="00DB598C" w:rsidP="001F2E9F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1F2E9F">
        <w:rPr>
          <w:rFonts w:ascii="TH SarabunIT๙" w:hAnsi="TH SarabunIT๙" w:cs="TH SarabunIT๙" w:hint="cs"/>
          <w:sz w:val="36"/>
          <w:szCs w:val="36"/>
          <w:cs/>
        </w:rPr>
        <w:t>เนื่องจากการจัดซื้</w:t>
      </w:r>
      <w:r w:rsidR="00883414">
        <w:rPr>
          <w:rFonts w:ascii="TH SarabunIT๙" w:hAnsi="TH SarabunIT๙" w:cs="TH SarabunIT๙" w:hint="cs"/>
          <w:sz w:val="36"/>
          <w:szCs w:val="36"/>
          <w:cs/>
        </w:rPr>
        <w:t>อ จัดจ้างของเทศบาล จะต้องยึดถือปฏิบัติตามระเบียบกระทรวงมหาดไทย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883414">
        <w:rPr>
          <w:rFonts w:ascii="TH SarabunIT๙" w:hAnsi="TH SarabunIT๙" w:cs="TH SarabunIT๙" w:hint="cs"/>
          <w:sz w:val="36"/>
          <w:szCs w:val="36"/>
          <w:cs/>
        </w:rPr>
        <w:t>ว่าด้วยการพัสดุของหน่วยงานการบริหารราชการส่วนท้องถิ่น พ.ศ.2535 ซึ่งระเบียบดังกล่าวกำหนดให้ องค์กรปกครองส่วน</w:t>
      </w:r>
      <w:r w:rsidR="00AA017A">
        <w:rPr>
          <w:rFonts w:ascii="TH SarabunIT๙" w:hAnsi="TH SarabunIT๙" w:cs="TH SarabunIT๙" w:hint="cs"/>
          <w:sz w:val="36"/>
          <w:szCs w:val="36"/>
          <w:cs/>
        </w:rPr>
        <w:t>ท้องถิ่น (อปท.) ต้องส่งร่างประกาศประกวดราคาให้แ</w:t>
      </w:r>
      <w:r w:rsidR="001F2E9F">
        <w:rPr>
          <w:rFonts w:ascii="TH SarabunIT๙" w:hAnsi="TH SarabunIT๙" w:cs="TH SarabunIT๙" w:hint="cs"/>
          <w:sz w:val="36"/>
          <w:szCs w:val="36"/>
          <w:cs/>
        </w:rPr>
        <w:t>ก่ สตง. ภูมิภาคตรวจสอบก่อนนำไปปิ</w:t>
      </w:r>
      <w:r w:rsidR="00AA017A">
        <w:rPr>
          <w:rFonts w:ascii="TH SarabunIT๙" w:hAnsi="TH SarabunIT๙" w:cs="TH SarabunIT๙" w:hint="cs"/>
          <w:sz w:val="36"/>
          <w:szCs w:val="36"/>
          <w:cs/>
        </w:rPr>
        <w:t>ดประกาศ  และยังกำหนดให้ อปท.ต้องส่งสำเนาสัญญาจ้างให้แก่ สต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>ง</w:t>
      </w:r>
      <w:r w:rsidR="00AA017A">
        <w:rPr>
          <w:rFonts w:ascii="TH SarabunIT๙" w:hAnsi="TH SarabunIT๙" w:cs="TH SarabunIT๙" w:hint="cs"/>
          <w:sz w:val="36"/>
          <w:szCs w:val="36"/>
          <w:cs/>
        </w:rPr>
        <w:t>. ทราบด้วย จากการประสานความร่วมมือกับ สตง. ภูมิภาคทราบว่าในกรณีนี้ สตง.ภูมิภาคได้สั่งการให้เทศบาลเมือง แก้ไขร่างประกาศประกวดราคาเนื่องจากเ</w:t>
      </w:r>
      <w:r w:rsidR="008B3D74">
        <w:rPr>
          <w:rFonts w:ascii="TH SarabunIT๙" w:hAnsi="TH SarabunIT๙" w:cs="TH SarabunIT๙" w:hint="cs"/>
          <w:sz w:val="36"/>
          <w:szCs w:val="36"/>
          <w:cs/>
        </w:rPr>
        <w:t>ห็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>นว่าร่างประกาศดังกล่าวมีลักษณะกี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ดกัน แต่เทศบาลเมืองไม่ยอมแก้</w:t>
      </w:r>
      <w:r w:rsidR="008B3D74">
        <w:rPr>
          <w:rFonts w:ascii="TH SarabunIT๙" w:hAnsi="TH SarabunIT๙" w:cs="TH SarabunIT๙" w:hint="cs"/>
          <w:sz w:val="36"/>
          <w:szCs w:val="36"/>
          <w:cs/>
        </w:rPr>
        <w:t>ไขส่วนสำเนาสัญญา</w:t>
      </w:r>
      <w:r w:rsidR="00EE6EB4">
        <w:rPr>
          <w:rFonts w:ascii="TH SarabunIT๙" w:hAnsi="TH SarabunIT๙" w:cs="TH SarabunIT๙" w:hint="cs"/>
          <w:sz w:val="36"/>
          <w:szCs w:val="36"/>
          <w:cs/>
        </w:rPr>
        <w:t>จ้าง สตง. ภูมิภาคมีอยู่ เป็นสัญญ</w:t>
      </w:r>
      <w:r w:rsidR="008B3D74">
        <w:rPr>
          <w:rFonts w:ascii="TH SarabunIT๙" w:hAnsi="TH SarabunIT๙" w:cs="TH SarabunIT๙" w:hint="cs"/>
          <w:sz w:val="36"/>
          <w:szCs w:val="36"/>
          <w:cs/>
        </w:rPr>
        <w:t>าที่มีข้อความเดียวกันกับสำเนาสัญ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ญาจ้างที่พนักงานสอบสวนได้รับจาก</w:t>
      </w:r>
      <w:r w:rsidR="008B3D74">
        <w:rPr>
          <w:rFonts w:ascii="TH SarabunIT๙" w:hAnsi="TH SarabunIT๙" w:cs="TH SarabunIT๙" w:hint="cs"/>
          <w:sz w:val="36"/>
          <w:szCs w:val="36"/>
          <w:cs/>
        </w:rPr>
        <w:t>เทศบาลเมือง</w:t>
      </w:r>
    </w:p>
    <w:p w:rsidR="008B3D74" w:rsidRDefault="008B3D74" w:rsidP="009A4479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 หาสิ่งผิดปกติจากข้อเท็จจริงที่มี</w:t>
      </w:r>
    </w:p>
    <w:p w:rsidR="008B3D74" w:rsidRDefault="008B3D74" w:rsidP="009A447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ข้อเท็จจริงที่ได้จากประกาศประกวดราคาและการประสานความร่วมมือกับ สตง.ภูมิภาค</w:t>
      </w:r>
      <w:r w:rsidR="00DB598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คือ ประกาศประกวดราคาที่เทศบาลเมืองเผยแพร่ออกไปมีลักษณะกีดกัน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>ส่วนข้อเท็จจริง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lastRenderedPageBreak/>
        <w:t>ที่ได้จากรายงานการขออนุมัติจัดซื้อจัดจ้าง และสัญญาการจ้าง คือ</w:t>
      </w:r>
      <w:r w:rsidR="00DB598C">
        <w:rPr>
          <w:rFonts w:ascii="TH SarabunIT๙" w:hAnsi="TH SarabunIT๙" w:cs="TH SarabunIT๙" w:hint="cs"/>
          <w:sz w:val="36"/>
          <w:szCs w:val="36"/>
          <w:cs/>
        </w:rPr>
        <w:t xml:space="preserve"> นา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 xml:space="preserve">ยกเทศมนตรีเมือง </w:t>
      </w:r>
      <w:r w:rsidR="00ED3DEA">
        <w:rPr>
          <w:rFonts w:ascii="TH SarabunIT๙" w:hAnsi="TH SarabunIT๙" w:cs="TH SarabunIT๙" w:hint="cs"/>
          <w:sz w:val="36"/>
          <w:szCs w:val="36"/>
          <w:cs/>
        </w:rPr>
        <w:t xml:space="preserve">       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>เป็นผู้อนุมัติจ้าง และเป็นผู้ลงนามในสัญญาจ้างก่อสร้างวงเงิน 603</w:t>
      </w:r>
      <w:r w:rsidR="00630E31">
        <w:rPr>
          <w:rFonts w:ascii="TH SarabunIT๙" w:hAnsi="TH SarabunIT๙" w:cs="TH SarabunIT๙"/>
          <w:sz w:val="36"/>
          <w:szCs w:val="36"/>
        </w:rPr>
        <w:t>,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>789</w:t>
      </w:r>
      <w:r w:rsidR="00630E31">
        <w:rPr>
          <w:rFonts w:ascii="TH SarabunIT๙" w:hAnsi="TH SarabunIT๙" w:cs="TH SarabunIT๙"/>
          <w:sz w:val="36"/>
          <w:szCs w:val="36"/>
        </w:rPr>
        <w:t>,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>543.21 บาท ระยะเวลาก่อสร้างในห้วงปีงบประมาณ</w:t>
      </w:r>
      <w:r w:rsidR="00EE6EB4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>2545-2548 และข้อเท็จจริงท</w:t>
      </w:r>
      <w:r w:rsidR="00ED3DEA">
        <w:rPr>
          <w:rFonts w:ascii="TH SarabunIT๙" w:hAnsi="TH SarabunIT๙" w:cs="TH SarabunIT๙" w:hint="cs"/>
          <w:sz w:val="36"/>
          <w:szCs w:val="36"/>
          <w:cs/>
        </w:rPr>
        <w:t>ี่ได้จากการสำรวจสถานที่ก่อสร้างคือ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>งานก่อสร้างมีป</w:t>
      </w:r>
      <w:r w:rsidR="00ED3DEA">
        <w:rPr>
          <w:rFonts w:ascii="TH SarabunIT๙" w:hAnsi="TH SarabunIT๙" w:cs="TH SarabunIT๙" w:hint="cs"/>
          <w:sz w:val="36"/>
          <w:szCs w:val="36"/>
          <w:cs/>
        </w:rPr>
        <w:t xml:space="preserve">ริมาณและคุณภาพไม่เป็นไปตามสัญญาส่วนสิ่งผิดปกติที่ได้ในตอนนี้ </w:t>
      </w:r>
      <w:r w:rsidR="00630E31">
        <w:rPr>
          <w:rFonts w:ascii="TH SarabunIT๙" w:hAnsi="TH SarabunIT๙" w:cs="TH SarabunIT๙" w:hint="cs"/>
          <w:sz w:val="36"/>
          <w:szCs w:val="36"/>
          <w:cs/>
        </w:rPr>
        <w:t>คือ</w:t>
      </w:r>
    </w:p>
    <w:p w:rsidR="00630E31" w:rsidRDefault="00630E31" w:rsidP="009A4479">
      <w:pPr>
        <w:spacing w:before="120" w:after="0"/>
        <w:ind w:firstLine="99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4.1 เพราะเหตุใดเทศบาลเมืองจึงไม่ยอมแก้ไขประกาศประกวดราคาที่มีลักษณะกีดกัน ตามที่ สตง. ภูมิภาค</w:t>
      </w:r>
      <w:r w:rsidR="00EE6EB4">
        <w:rPr>
          <w:rFonts w:ascii="TH SarabunIT๙" w:hAnsi="TH SarabunIT๙" w:cs="TH SarabunIT๙" w:hint="cs"/>
          <w:sz w:val="36"/>
          <w:szCs w:val="36"/>
          <w:cs/>
        </w:rPr>
        <w:t xml:space="preserve"> สั่งการ</w:t>
      </w:r>
      <w:r>
        <w:rPr>
          <w:rFonts w:ascii="TH SarabunIT๙" w:hAnsi="TH SarabunIT๙" w:cs="TH SarabunIT๙" w:hint="cs"/>
          <w:sz w:val="36"/>
          <w:szCs w:val="36"/>
          <w:cs/>
        </w:rPr>
        <w:t>แต่กลับใช้การประกวดราคาที่มีลักษณะกีดกัน</w:t>
      </w:r>
      <w:r w:rsidR="0070232F">
        <w:rPr>
          <w:rFonts w:ascii="TH SarabunIT๙" w:hAnsi="TH SarabunIT๙" w:cs="TH SarabunIT๙" w:hint="cs"/>
          <w:sz w:val="36"/>
          <w:szCs w:val="36"/>
          <w:cs/>
        </w:rPr>
        <w:t xml:space="preserve">เผยแพร่ ออกไป </w:t>
      </w:r>
      <w:r w:rsidR="0070232F">
        <w:rPr>
          <w:rFonts w:ascii="TH SarabunIT๙" w:hAnsi="TH SarabunIT๙" w:cs="TH SarabunIT๙"/>
          <w:sz w:val="36"/>
          <w:szCs w:val="36"/>
        </w:rPr>
        <w:t xml:space="preserve">? </w:t>
      </w:r>
    </w:p>
    <w:p w:rsidR="0070232F" w:rsidRDefault="0070232F" w:rsidP="009A4479">
      <w:pPr>
        <w:spacing w:before="120" w:after="0"/>
        <w:ind w:firstLine="992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4.2</w:t>
      </w:r>
      <w:r w:rsidR="009A4479">
        <w:rPr>
          <w:rFonts w:ascii="TH SarabunIT๙" w:hAnsi="TH SarabunIT๙" w:cs="TH SarabunIT๙" w:hint="cs"/>
          <w:sz w:val="36"/>
          <w:szCs w:val="36"/>
          <w:cs/>
        </w:rPr>
        <w:t xml:space="preserve"> เพราะเหตุใดนายกเทศมนตรีเมืองจึงอนุมัติจ้างก่อสร้างวงเงิน </w:t>
      </w:r>
      <w:r>
        <w:rPr>
          <w:rFonts w:ascii="TH SarabunIT๙" w:hAnsi="TH SarabunIT๙" w:cs="TH SarabunIT๙" w:hint="cs"/>
          <w:sz w:val="36"/>
          <w:szCs w:val="36"/>
          <w:cs/>
        </w:rPr>
        <w:t>603</w:t>
      </w:r>
      <w:r>
        <w:rPr>
          <w:rFonts w:ascii="TH SarabunIT๙" w:hAnsi="TH SarabunIT๙" w:cs="TH SarabunIT๙"/>
          <w:sz w:val="36"/>
          <w:szCs w:val="36"/>
        </w:rPr>
        <w:t>,</w:t>
      </w:r>
      <w:r>
        <w:rPr>
          <w:rFonts w:ascii="TH SarabunIT๙" w:hAnsi="TH SarabunIT๙" w:cs="TH SarabunIT๙" w:hint="cs"/>
          <w:sz w:val="36"/>
          <w:szCs w:val="36"/>
          <w:cs/>
        </w:rPr>
        <w:t>789</w:t>
      </w:r>
      <w:r>
        <w:rPr>
          <w:rFonts w:ascii="TH SarabunIT๙" w:hAnsi="TH SarabunIT๙" w:cs="TH SarabunIT๙"/>
          <w:sz w:val="36"/>
          <w:szCs w:val="36"/>
        </w:rPr>
        <w:t>,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543.21 </w:t>
      </w:r>
      <w:proofErr w:type="gramStart"/>
      <w:r>
        <w:rPr>
          <w:rFonts w:ascii="TH SarabunIT๙" w:hAnsi="TH SarabunIT๙" w:cs="TH SarabunIT๙" w:hint="cs"/>
          <w:sz w:val="36"/>
          <w:szCs w:val="36"/>
          <w:cs/>
        </w:rPr>
        <w:t xml:space="preserve">บาท </w:t>
      </w:r>
      <w:r>
        <w:rPr>
          <w:rFonts w:ascii="TH SarabunIT๙" w:hAnsi="TH SarabunIT๙" w:cs="TH SarabunIT๙"/>
          <w:sz w:val="36"/>
          <w:szCs w:val="36"/>
        </w:rPr>
        <w:t>?</w:t>
      </w:r>
      <w:proofErr w:type="gramEnd"/>
      <w:r>
        <w:rPr>
          <w:rFonts w:ascii="TH SarabunIT๙" w:hAnsi="TH SarabunIT๙" w:cs="TH SarabunIT๙" w:hint="cs"/>
          <w:sz w:val="36"/>
          <w:szCs w:val="36"/>
          <w:cs/>
        </w:rPr>
        <w:t xml:space="preserve"> เนื่องจากตามระเบียบกระทรวงมหาดไทยว่าด้วยงานพัสดุของหน่วยงานราชการส่วนท้องถิ่น พ.ศ.2535 กำหนดให้ นายกเทศมนตรีเมืองมีอำนาจอนุมั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ติจัดซื้อจัดจ้าง ในวงเงินไม่เกิน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300 ล้านบาท</w:t>
      </w:r>
    </w:p>
    <w:p w:rsidR="0070232F" w:rsidRPr="0070232F" w:rsidRDefault="0070232F" w:rsidP="009A4479">
      <w:pPr>
        <w:spacing w:before="120" w:after="0"/>
        <w:ind w:firstLine="992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๔.๓ เพราะเหตุใดงานก่อสร้างมีคุณภาพต่ำ และล่าช้ามาก</w:t>
      </w:r>
      <w:r w:rsidR="00EE6EB4">
        <w:rPr>
          <w:rFonts w:ascii="TH SarabunIT๙" w:hAnsi="TH SarabunIT๙" w:cs="TH SarabunIT๙"/>
          <w:sz w:val="36"/>
          <w:szCs w:val="36"/>
        </w:rPr>
        <w:t>?</w:t>
      </w:r>
    </w:p>
    <w:p w:rsidR="0070232F" w:rsidRPr="0070232F" w:rsidRDefault="0070232F" w:rsidP="009A4479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ab/>
        <w:t>สิ่งผิดปกติตามที่กล่าวมานี้เพียงพอที่จะเป็นข้อมูลให้พัฒนาจากงานสืบสวนเป็นงานสอบสวนได้แล้ว  นอกจากนี้สิ่งผิดปกติดังกล่าวจะเป็นตัวกำหนดแนวทางการสอบสวนต่อไป</w:t>
      </w:r>
    </w:p>
    <w:p w:rsidR="0070232F" w:rsidRPr="00314822" w:rsidRDefault="0070232F" w:rsidP="009A4479">
      <w:pPr>
        <w:spacing w:before="240" w:after="0"/>
        <w:ind w:firstLine="720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314822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การกำหนดแนวทางการสอบสวน</w:t>
      </w:r>
    </w:p>
    <w:p w:rsidR="0070232F" w:rsidRPr="0070232F" w:rsidRDefault="0070232F" w:rsidP="009A4479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๑. การสอบปากคำ (</w:t>
      </w:r>
      <w:r w:rsidRPr="0070232F">
        <w:rPr>
          <w:rFonts w:ascii="TH SarabunIT๙" w:hAnsi="TH SarabunIT๙" w:cs="TH SarabunIT๙"/>
          <w:sz w:val="36"/>
          <w:szCs w:val="36"/>
        </w:rPr>
        <w:t xml:space="preserve">Interrogation) </w:t>
      </w:r>
    </w:p>
    <w:p w:rsidR="0070232F" w:rsidRPr="0070232F" w:rsidRDefault="0070232F" w:rsidP="009A4479">
      <w:pPr>
        <w:tabs>
          <w:tab w:val="left" w:pos="993"/>
        </w:tabs>
        <w:spacing w:after="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๑.๑ ผู้จัดทำประกาศประกวด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ราคา</w:t>
      </w:r>
      <w:r w:rsidRPr="0070232F">
        <w:rPr>
          <w:rFonts w:ascii="TH SarabunIT๙" w:hAnsi="TH SarabunIT๙" w:cs="TH SarabunIT๙"/>
          <w:sz w:val="36"/>
          <w:szCs w:val="36"/>
          <w:cs/>
        </w:rPr>
        <w:t>และผู้จัดทำรายงานขออนุมัติจัดซื้อจัดจ้าง คือ หัวหน้าเจ้าหน้าที่พัสดุ ซึ่งเป็นไปตามระเบียบกระทรวงมหาดไทยว่าด้วย</w:t>
      </w:r>
      <w:r w:rsidR="009D44CD">
        <w:rPr>
          <w:rFonts w:ascii="TH SarabunIT๙" w:hAnsi="TH SarabunIT๙" w:cs="TH SarabunIT๙"/>
          <w:sz w:val="36"/>
          <w:szCs w:val="36"/>
          <w:cs/>
        </w:rPr>
        <w:t>การพัสดุฯ  ดังนั้นจึงต้องสอบปาก</w:t>
      </w:r>
      <w:r w:rsidRPr="0070232F">
        <w:rPr>
          <w:rFonts w:ascii="TH SarabunIT๙" w:hAnsi="TH SarabunIT๙" w:cs="TH SarabunIT๙"/>
          <w:sz w:val="36"/>
          <w:szCs w:val="36"/>
          <w:cs/>
        </w:rPr>
        <w:t>คำหัวหน้าเจ้าหน้าที่พัสดุ เพื่อให้ทราบข้อเท็จจริง ๒ ประการ ประการแรก เพราะเหตุใดจึงไม่แก้ไขร่างประกาศประกวดราคาตามที่ สตง.ภูมิภาคสั่งการ ประการที่สอง เพราะเหตุใดจึงเสนอรายงานขออนุมัติจัดจ้าง วงเงิน ๖๐๐ ล้านบาทเศษ ให้นายกเทศมนตรีเมืองลงนามอนุมัติ ทั้งที่ทราบดีว่านายกเทศมนตรีเมืองไม่มีอำนาจตามระเบียบกระทรวงมหาดไทยว่าด้วยการพัสดุฯ</w:t>
      </w:r>
    </w:p>
    <w:p w:rsidR="0070232F" w:rsidRPr="0070232F" w:rsidRDefault="00EE6EB4" w:rsidP="009A4479">
      <w:pPr>
        <w:spacing w:after="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๑.๒ โดยปกติที่มาของรายได้ของเท</w:t>
      </w:r>
      <w:r>
        <w:rPr>
          <w:rFonts w:ascii="TH SarabunIT๙" w:hAnsi="TH SarabunIT๙" w:cs="TH SarabunIT๙" w:hint="cs"/>
          <w:sz w:val="36"/>
          <w:szCs w:val="36"/>
          <w:cs/>
        </w:rPr>
        <w:t>ศ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บาล จะมาจาก 2 ทาง ทางแรกได้มาจากการจัดเก็บภาษีและค่าบริการเอง ได้แก่ ภาษีโรงเรือน ภาษีที่ดิน และภาษีป้าย เป็นต้น  ส่วนค่าบริการที่สำคัญ คือ การจัดเก็บขยะ รายได้ทางแรกจะมีจำนวนน้อยมากเมื่อเทียบกับรายได้  ทางสอง คือ การได้รับเง</w:t>
      </w:r>
      <w:r>
        <w:rPr>
          <w:rFonts w:ascii="TH SarabunIT๙" w:hAnsi="TH SarabunIT๙" w:cs="TH SarabunIT๙"/>
          <w:sz w:val="36"/>
          <w:szCs w:val="36"/>
          <w:cs/>
        </w:rPr>
        <w:t>ินอุดหนุนจากรัฐบาล ดังนั้นจึงเป</w:t>
      </w:r>
      <w:r>
        <w:rPr>
          <w:rFonts w:ascii="TH SarabunIT๙" w:hAnsi="TH SarabunIT๙" w:cs="TH SarabunIT๙" w:hint="cs"/>
          <w:sz w:val="36"/>
          <w:szCs w:val="36"/>
          <w:cs/>
        </w:rPr>
        <w:t>็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นไปไม่ได้ที่งานก่อสร้างวงเงิน ๖๐๐ ล้านบาทเศษ จะมาจากรายได้ที่เทศบาลจัดเก็บเอง  จึงจำเป็นต้องรู้ว่างบประมาณที่ใช้ก่อสร้างนั</w:t>
      </w:r>
      <w:r w:rsidR="009D44CD">
        <w:rPr>
          <w:rFonts w:ascii="TH SarabunIT๙" w:hAnsi="TH SarabunIT๙" w:cs="TH SarabunIT๙"/>
          <w:sz w:val="36"/>
          <w:szCs w:val="36"/>
          <w:cs/>
        </w:rPr>
        <w:t>้นมาจากไหน และมาอย่างไร โดยมาที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เดียวกันทั้งก้อน ๖๐๐ ล้านบาทเศษ หรือทยอยมาเป็นงวดๆในแต่ละปี  ซึ่งผู้ที่รับผิดชอบเรื่องงบประมาณและการเงินของเทศบาลเมือง คือ ผู้อำนวยการกองคลังกับ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lastRenderedPageBreak/>
        <w:t>ปลัดเทศบาลเมือง ดังนั้นจำเป็นต้องสอบปากคำปลัดเทศบาลเมือง และผู้อำนวยการกองคลัง เพื่อให้ทราบว่างบประมาณที่ใช้ในการก่อสร้างมาจากแหล่งใด และมาอย่างไร</w:t>
      </w:r>
    </w:p>
    <w:p w:rsidR="0070232F" w:rsidRPr="0070232F" w:rsidRDefault="0070232F" w:rsidP="009A4479">
      <w:pPr>
        <w:tabs>
          <w:tab w:val="left" w:pos="993"/>
        </w:tabs>
        <w:spacing w:after="0"/>
        <w:ind w:firstLine="993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 xml:space="preserve">๑.๓ โดยปกติเทศบาลเมืองจะมีกองช่างโยธาอยู่ในอัตรา  แต่เจ้าหน้าที่ที่บรรจุในกองนี้น่าเชื่อว่าไม่มีความสามารถในการเขียนแบบงานก่อสร้างที่มีมูลค่าก่อสร้างวงเงิน ๖๐๐ ล้านบาทเศษได้ 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จึงจำเป็นต้องเรียก ผอ.กองช่างโยธาสอบปากคำ เพื่อให้ทราบว่าแบบการก่อสร้างมีที่มาอย่างไร</w:t>
      </w:r>
    </w:p>
    <w:p w:rsidR="0070232F" w:rsidRPr="0070232F" w:rsidRDefault="0070232F" w:rsidP="009A4479">
      <w:pPr>
        <w:spacing w:after="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๑.๔ จากการที่ประ</w:t>
      </w:r>
      <w:r w:rsidR="00ED3DEA">
        <w:rPr>
          <w:rFonts w:ascii="TH SarabunIT๙" w:hAnsi="TH SarabunIT๙" w:cs="TH SarabunIT๙"/>
          <w:sz w:val="36"/>
          <w:szCs w:val="36"/>
          <w:cs/>
        </w:rPr>
        <w:t xml:space="preserve">กาศประกวดราคาที่มีลักษณะกีดกัน </w:t>
      </w:r>
      <w:r w:rsidRPr="0070232F">
        <w:rPr>
          <w:rFonts w:ascii="TH SarabunIT๙" w:hAnsi="TH SarabunIT๙" w:cs="TH SarabunIT๙"/>
          <w:sz w:val="36"/>
          <w:szCs w:val="36"/>
          <w:cs/>
        </w:rPr>
        <w:t>จึงน่าเชื่อว่าน่าจะมีการสมยอมราคากันระหว่างเทศบาลเมืองก</w:t>
      </w:r>
      <w:r w:rsidR="009D44CD">
        <w:rPr>
          <w:rFonts w:ascii="TH SarabunIT๙" w:hAnsi="TH SarabunIT๙" w:cs="TH SarabunIT๙"/>
          <w:sz w:val="36"/>
          <w:szCs w:val="36"/>
          <w:cs/>
        </w:rPr>
        <w:t>ับผู้รับจ้างคู่สัญญา ดังนั้นเ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พื่</w:t>
      </w:r>
      <w:r w:rsidRPr="0070232F">
        <w:rPr>
          <w:rFonts w:ascii="TH SarabunIT๙" w:hAnsi="TH SarabunIT๙" w:cs="TH SarabunIT๙"/>
          <w:sz w:val="36"/>
          <w:szCs w:val="36"/>
          <w:cs/>
        </w:rPr>
        <w:t>อทดสอบสมมติฐานนี้ จำเป็นต้องเรียกสอบปากคำเจ้าหน้าที่ดังต่อไปนี้</w:t>
      </w:r>
    </w:p>
    <w:p w:rsidR="0070232F" w:rsidRPr="0070232F" w:rsidRDefault="0070232F" w:rsidP="009A4479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ab/>
        <w:t>๑.</w:t>
      </w:r>
      <w:r w:rsidR="009D44CD">
        <w:rPr>
          <w:rFonts w:ascii="TH SarabunIT๙" w:hAnsi="TH SarabunIT๙" w:cs="TH SarabunIT๙"/>
          <w:sz w:val="36"/>
          <w:szCs w:val="36"/>
          <w:cs/>
        </w:rPr>
        <w:t>๔.๑ คณะกรรมการรับและเปิดซอง เ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พื่</w:t>
      </w:r>
      <w:r w:rsidRPr="0070232F">
        <w:rPr>
          <w:rFonts w:ascii="TH SarabunIT๙" w:hAnsi="TH SarabunIT๙" w:cs="TH SarabunIT๙"/>
          <w:sz w:val="36"/>
          <w:szCs w:val="36"/>
          <w:cs/>
        </w:rPr>
        <w:t>อให้ทราบว่ามีผู้เข้าแข่งขันประกวดราคา</w:t>
      </w:r>
      <w:r w:rsidR="009D44CD">
        <w:rPr>
          <w:rFonts w:ascii="TH SarabunIT๙" w:hAnsi="TH SarabunIT๙" w:cs="TH SarabunIT๙"/>
          <w:sz w:val="36"/>
          <w:szCs w:val="36"/>
          <w:cs/>
        </w:rPr>
        <w:t>มีจำนวนกี่ราย แต่ละรายใช้สิ่งใด</w:t>
      </w:r>
      <w:r w:rsidRPr="0070232F">
        <w:rPr>
          <w:rFonts w:ascii="TH SarabunIT๙" w:hAnsi="TH SarabunIT๙" w:cs="TH SarabunIT๙"/>
          <w:sz w:val="36"/>
          <w:szCs w:val="36"/>
          <w:cs/>
        </w:rPr>
        <w:t>เป็นหลักประกันซอง รวมทั้งการจัดทำบันทึกรายงานของคณะกรรมการจัดทำอย่างไร แล้วส่งไปให้ผู้ใด</w:t>
      </w:r>
    </w:p>
    <w:p w:rsidR="0070232F" w:rsidRPr="0070232F" w:rsidRDefault="0070232F" w:rsidP="009A447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ab/>
        <w:t>๑.๔.๒ คณะกรรมการพิจารณาผลการประกวดราคา เพื่อให้ทราบว่ามีข้อพิจารณาตัดสินผู้ชนะการประกวดราคาอย่างไร รวมทั้งการจัดทำรายงานผลการพิจารณาว่าจัดทำอย่างไร แล้วส่งต่อไปให้ใคร</w:t>
      </w:r>
    </w:p>
    <w:p w:rsidR="0070232F" w:rsidRPr="0070232F" w:rsidRDefault="0070232F" w:rsidP="009A447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ab/>
        <w:t>๑.๔.๓ โดยปกติการเก็บรักษาและส่งคืนหลักประกันซอง</w:t>
      </w:r>
      <w:r w:rsidR="00181BC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0232F">
        <w:rPr>
          <w:rFonts w:ascii="TH SarabunIT๙" w:hAnsi="TH SarabunIT๙" w:cs="TH SarabunIT๙"/>
          <w:sz w:val="36"/>
          <w:szCs w:val="36"/>
          <w:cs/>
        </w:rPr>
        <w:t>และหลักประกันสัญญาจะเป็นหน้าที่ของหัวหน้าเจ้าหน้าที่การเงิน จึงจำเป็นต้องสอบปากคำเพื่อให้ทราบว่าการรับมอบและส่งคืนหลักประกันซองกับหลักประกันสัญญาทำอย่างไร มีการบันทึกเป็นหลักฐานกันอย่างไร และหลักประกันดังกล่าวถูกเก็บรักษาไว้ที่ใด</w:t>
      </w:r>
    </w:p>
    <w:p w:rsidR="0070232F" w:rsidRPr="0070232F" w:rsidRDefault="0070232F" w:rsidP="009D44CD">
      <w:pPr>
        <w:spacing w:after="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๑.๕ จากการที่งานก่อสร้างมีคุณภาพต่ำและล่าช้า จึงจำเป</w:t>
      </w:r>
      <w:r w:rsidR="009D44CD">
        <w:rPr>
          <w:rFonts w:ascii="TH SarabunIT๙" w:hAnsi="TH SarabunIT๙" w:cs="TH SarabunIT๙"/>
          <w:sz w:val="36"/>
          <w:szCs w:val="36"/>
          <w:cs/>
        </w:rPr>
        <w:t>็นต้องสอบปากคำคณะกรรมการตรวจ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>การ</w:t>
      </w:r>
      <w:r w:rsidRPr="0070232F">
        <w:rPr>
          <w:rFonts w:ascii="TH SarabunIT๙" w:hAnsi="TH SarabunIT๙" w:cs="TH SarabunIT๙"/>
          <w:sz w:val="36"/>
          <w:szCs w:val="36"/>
          <w:cs/>
        </w:rPr>
        <w:t>จ้าง เพื่อให้ทราบว่าตรวจรับมอบงานก่อสร้างที่มีคุณภาพต่ำกว่าที่กำหนดในสัญญาได้อย่างไร และมีการเร่งรัดผู้รับจ้างให้ก่อสร้างเป็นไปตามสัญญาหรือไม่</w:t>
      </w:r>
    </w:p>
    <w:p w:rsidR="0070232F" w:rsidRPr="0070232F" w:rsidRDefault="0070232F" w:rsidP="009A4479">
      <w:pPr>
        <w:spacing w:before="120"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๒. การเรียกเอกสารเพิ่มเติม</w:t>
      </w:r>
    </w:p>
    <w:p w:rsidR="0070232F" w:rsidRPr="0070232F" w:rsidRDefault="0070232F" w:rsidP="009A4479">
      <w:pPr>
        <w:spacing w:after="0"/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เอกสารไม่โกหก ดังนั้น</w:t>
      </w:r>
      <w:r w:rsidR="00181BC0">
        <w:rPr>
          <w:rFonts w:ascii="TH SarabunIT๙" w:hAnsi="TH SarabunIT๙" w:cs="TH SarabunIT๙"/>
          <w:sz w:val="36"/>
          <w:szCs w:val="36"/>
          <w:cs/>
        </w:rPr>
        <w:t>การเรียกเอกสารเพิ่มเติมจึงมีวัต</w:t>
      </w:r>
      <w:r w:rsidR="00181BC0">
        <w:rPr>
          <w:rFonts w:ascii="TH SarabunIT๙" w:hAnsi="TH SarabunIT๙" w:cs="TH SarabunIT๙" w:hint="cs"/>
          <w:sz w:val="36"/>
          <w:szCs w:val="36"/>
          <w:cs/>
        </w:rPr>
        <w:t>ถุ</w:t>
      </w:r>
      <w:r w:rsidRPr="0070232F">
        <w:rPr>
          <w:rFonts w:ascii="TH SarabunIT๙" w:hAnsi="TH SarabunIT๙" w:cs="TH SarabunIT๙"/>
          <w:sz w:val="36"/>
          <w:szCs w:val="36"/>
          <w:cs/>
        </w:rPr>
        <w:t>ประสงค์เพื่อใช้สอบยันคำให้การของพยาน หากถ้อยคำของพยานไม่สอดคล้องหรือไม่ตรงกับเอกสารแสดงว่าพยาน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 xml:space="preserve">      </w:t>
      </w:r>
      <w:r w:rsidRPr="0070232F">
        <w:rPr>
          <w:rFonts w:ascii="TH SarabunIT๙" w:hAnsi="TH SarabunIT๙" w:cs="TH SarabunIT๙"/>
          <w:sz w:val="36"/>
          <w:szCs w:val="36"/>
          <w:cs/>
        </w:rPr>
        <w:t xml:space="preserve"> ผู้ถูกสอบปากคำให้การเท็จ  ซึ่งพนักงานสอบสวนก็จะสามารถใช้ข้อเท็จจริงดังกล่าว </w:t>
      </w:r>
      <w:r w:rsidR="000E48BA">
        <w:rPr>
          <w:rFonts w:ascii="TH SarabunIT๙" w:hAnsi="TH SarabunIT๙" w:cs="TH SarabunIT๙" w:hint="cs"/>
          <w:sz w:val="36"/>
          <w:szCs w:val="36"/>
          <w:cs/>
        </w:rPr>
        <w:t>กำหนด</w:t>
      </w:r>
      <w:r w:rsidR="009D44CD">
        <w:rPr>
          <w:rFonts w:ascii="TH SarabunIT๙" w:hAnsi="TH SarabunIT๙" w:cs="TH SarabunIT๙" w:hint="cs"/>
          <w:sz w:val="36"/>
          <w:szCs w:val="36"/>
          <w:cs/>
        </w:rPr>
        <w:t xml:space="preserve">        </w:t>
      </w:r>
      <w:r w:rsidR="000E48BA">
        <w:rPr>
          <w:rFonts w:ascii="TH SarabunIT๙" w:hAnsi="TH SarabunIT๙" w:cs="TH SarabunIT๙"/>
          <w:sz w:val="36"/>
          <w:szCs w:val="36"/>
          <w:cs/>
        </w:rPr>
        <w:t>หาแนวทางสอบสวน</w:t>
      </w:r>
      <w:r w:rsidR="000E48BA">
        <w:rPr>
          <w:rFonts w:ascii="TH SarabunIT๙" w:hAnsi="TH SarabunIT๙" w:cs="TH SarabunIT๙" w:hint="cs"/>
          <w:sz w:val="36"/>
          <w:szCs w:val="36"/>
          <w:cs/>
        </w:rPr>
        <w:t>ขั้น</w:t>
      </w:r>
      <w:r w:rsidRPr="0070232F">
        <w:rPr>
          <w:rFonts w:ascii="TH SarabunIT๙" w:hAnsi="TH SarabunIT๙" w:cs="TH SarabunIT๙"/>
          <w:sz w:val="36"/>
          <w:szCs w:val="36"/>
          <w:cs/>
        </w:rPr>
        <w:t>ต่อไปได้ ในกรณีนี้เอกสารที่ควรเรียกเพิ่มเติม</w:t>
      </w:r>
      <w:r w:rsidR="00181BC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0232F">
        <w:rPr>
          <w:rFonts w:ascii="TH SarabunIT๙" w:hAnsi="TH SarabunIT๙" w:cs="TH SarabunIT๙"/>
          <w:sz w:val="36"/>
          <w:szCs w:val="36"/>
          <w:cs/>
        </w:rPr>
        <w:t>ได้แก่</w:t>
      </w:r>
    </w:p>
    <w:p w:rsidR="0070232F" w:rsidRPr="0070232F" w:rsidRDefault="0070232F" w:rsidP="009A4479">
      <w:pPr>
        <w:ind w:firstLine="993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lastRenderedPageBreak/>
        <w:t>๒.๑ เอกสารการอนุมัติเงินประจำงวดของงานก่อสร้าง  ซึ่งเอกสารจะระบุอย่างชัดเจนเลยว่างบประมาณที่ใช้ในงานก่อสร้างจำนวน ๖๐๐ ล้านบาท นั้นมาที่เดียวกันทั้งก้อนหรือทยอยมาในแต่ละปี  หากทยอยมาในแต่ละปี ก็จะเกิดคำถามใหม่ตามมาอีกว่าในเมื่องบประมาณที่ได้รับตามอนุมัติเงินงวด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>มีลักษณะทยอยมาในแต่ละปีดังนั้น</w:t>
      </w:r>
      <w:r w:rsidRPr="0070232F">
        <w:rPr>
          <w:rFonts w:ascii="TH SarabunIT๙" w:hAnsi="TH SarabunIT๙" w:cs="TH SarabunIT๙"/>
          <w:sz w:val="36"/>
          <w:szCs w:val="36"/>
          <w:cs/>
        </w:rPr>
        <w:t xml:space="preserve"> เพราะเหตุใดเทศบาลเมืองจึงผูกพันงบประมาณโดยการทำสัญญาก่อสร้างกับ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>ผู้รับจ้างด้วยวงเงิน</w:t>
      </w:r>
      <w:r w:rsidRPr="0070232F">
        <w:rPr>
          <w:rFonts w:ascii="TH SarabunIT๙" w:hAnsi="TH SarabunIT๙" w:cs="TH SarabunIT๙"/>
          <w:sz w:val="36"/>
          <w:szCs w:val="36"/>
          <w:cs/>
        </w:rPr>
        <w:t>งบประมาณทั้งก้อน  เนื่องจากว่าการกระทำดังกล่าวผิดต่อพระราชบัญญัติวิธีการงบประมาณ พ.ศ.๒๕๐๒  และที่แก้ไขเพิ่มเติม</w:t>
      </w:r>
      <w:r w:rsidR="008B27DB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70232F">
        <w:rPr>
          <w:rFonts w:ascii="TH SarabunIT๙" w:hAnsi="TH SarabunIT๙" w:cs="TH SarabunIT๙"/>
          <w:sz w:val="36"/>
          <w:szCs w:val="36"/>
          <w:cs/>
        </w:rPr>
        <w:t>ที่กำหนดไว้ว่าการผูกพันงบประมาณจะกระทำได้เมื่อได้รับอนุมัติเงินประจำงวดแล้วเท่านั้น ฉะนั้นเอกสารการอนุมัติเงินประจำงวดสามารถใช้สอบยันปลัดเทศบาลเมือง ผู้อำนวยการกองคลัง และหัวหน้าเจ้าหน้าที่พัสดุ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>ได้</w:t>
      </w:r>
    </w:p>
    <w:p w:rsidR="0070232F" w:rsidRPr="0070232F" w:rsidRDefault="00181BC0" w:rsidP="009A4479">
      <w:pPr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>๒.๒ เอกสารบันทึก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>ราย</w:t>
      </w:r>
      <w:r>
        <w:rPr>
          <w:rFonts w:ascii="TH SarabunIT๙" w:hAnsi="TH SarabunIT๙" w:cs="TH SarabunIT๙"/>
          <w:sz w:val="36"/>
          <w:szCs w:val="36"/>
          <w:cs/>
        </w:rPr>
        <w:t>งานของคณะกรร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ม</w:t>
      </w:r>
      <w:r>
        <w:rPr>
          <w:rFonts w:ascii="TH SarabunIT๙" w:hAnsi="TH SarabunIT๙" w:cs="TH SarabunIT๙" w:hint="cs"/>
          <w:sz w:val="36"/>
          <w:szCs w:val="36"/>
          <w:cs/>
        </w:rPr>
        <w:t>ก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ารรับและเปิดซอง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ในเอกสารดังกล่าว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>จะ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ระบุว่า</w:t>
      </w:r>
      <w:r w:rsidR="001D25C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มีผู้ยื่นซองปร</w:t>
      </w:r>
      <w:r>
        <w:rPr>
          <w:rFonts w:ascii="TH SarabunIT๙" w:hAnsi="TH SarabunIT๙" w:cs="TH SarabunIT๙"/>
          <w:sz w:val="36"/>
          <w:szCs w:val="36"/>
          <w:cs/>
        </w:rPr>
        <w:t>ะกวดราคาจำนวนเท่าใด และใครขาดคุ</w:t>
      </w:r>
      <w:r>
        <w:rPr>
          <w:rFonts w:ascii="TH SarabunIT๙" w:hAnsi="TH SarabunIT๙" w:cs="TH SarabunIT๙" w:hint="cs"/>
          <w:sz w:val="36"/>
          <w:szCs w:val="36"/>
          <w:cs/>
        </w:rPr>
        <w:t>ณ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สมบัติในการเข้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>า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แข่ง</w:t>
      </w:r>
      <w:r w:rsidR="002A71BA">
        <w:rPr>
          <w:rFonts w:ascii="TH SarabunIT๙" w:hAnsi="TH SarabunIT๙" w:cs="TH SarabunIT๙"/>
          <w:sz w:val="36"/>
          <w:szCs w:val="36"/>
          <w:cs/>
        </w:rPr>
        <w:t>ขัน ส่วนผู้มีคุณสมบัติครบถ้วน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>ก็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จะถูกระบุว่าเป็นผู้ใด เสนอวงเงินประกวดราคาเท่าใด และวางหลักประกันซองด้วยอะไร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หากไม่มีการจัดทำบันทึกรายงานดังกล่าวไว้ หรือมีบันทึกรายงานแต่ไม่พบรายการการวางหลัก</w:t>
      </w:r>
      <w:r w:rsidR="0069456A">
        <w:rPr>
          <w:rFonts w:ascii="TH SarabunIT๙" w:hAnsi="TH SarabunIT๙" w:cs="TH SarabunIT๙" w:hint="cs"/>
          <w:sz w:val="36"/>
          <w:szCs w:val="36"/>
          <w:cs/>
        </w:rPr>
        <w:t>ประกัน</w:t>
      </w:r>
      <w:r w:rsidR="002A71BA">
        <w:rPr>
          <w:rFonts w:ascii="TH SarabunIT๙" w:hAnsi="TH SarabunIT๙" w:cs="TH SarabunIT๙" w:hint="cs"/>
          <w:sz w:val="36"/>
          <w:szCs w:val="36"/>
          <w:cs/>
        </w:rPr>
        <w:t>ซอง</w:t>
      </w:r>
      <w:r w:rsidR="0027653A">
        <w:rPr>
          <w:rFonts w:ascii="TH SarabunIT๙" w:hAnsi="TH SarabunIT๙" w:cs="TH SarabunIT๙"/>
          <w:sz w:val="36"/>
          <w:szCs w:val="36"/>
          <w:cs/>
        </w:rPr>
        <w:t>แสดงว่ามีสิ่ง</w:t>
      </w:r>
      <w:r w:rsidR="00B631F9">
        <w:rPr>
          <w:rFonts w:ascii="TH SarabunIT๙" w:hAnsi="TH SarabunIT๙" w:cs="TH SarabunIT๙" w:hint="cs"/>
          <w:sz w:val="36"/>
          <w:szCs w:val="36"/>
          <w:cs/>
        </w:rPr>
        <w:t>ผิด</w:t>
      </w:r>
      <w:r w:rsidR="0027653A">
        <w:rPr>
          <w:rFonts w:ascii="TH SarabunIT๙" w:hAnsi="TH SarabunIT๙" w:cs="TH SarabunIT๙"/>
          <w:sz w:val="36"/>
          <w:szCs w:val="36"/>
          <w:cs/>
        </w:rPr>
        <w:t>ป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 xml:space="preserve">กติ </w:t>
      </w:r>
      <w:r w:rsidR="0027653A">
        <w:rPr>
          <w:rFonts w:ascii="TH SarabunIT๙" w:hAnsi="TH SarabunIT๙" w:cs="TH SarabunIT๙"/>
          <w:sz w:val="36"/>
          <w:szCs w:val="36"/>
          <w:cs/>
        </w:rPr>
        <w:t>ฉะนั้นเอกสารนี้จึงสามารถใช้สอบ</w:t>
      </w:r>
      <w:r w:rsidR="0027653A">
        <w:rPr>
          <w:rFonts w:ascii="TH SarabunIT๙" w:hAnsi="TH SarabunIT๙" w:cs="TH SarabunIT๙" w:hint="cs"/>
          <w:sz w:val="36"/>
          <w:szCs w:val="36"/>
          <w:cs/>
        </w:rPr>
        <w:t>ยั</w:t>
      </w:r>
      <w:r w:rsidR="0070232F" w:rsidRPr="0070232F">
        <w:rPr>
          <w:rFonts w:ascii="TH SarabunIT๙" w:hAnsi="TH SarabunIT๙" w:cs="TH SarabunIT๙"/>
          <w:sz w:val="36"/>
          <w:szCs w:val="36"/>
          <w:cs/>
        </w:rPr>
        <w:t>นคำให้การของคณะกรรมการรับและเปิดซองได้</w:t>
      </w:r>
    </w:p>
    <w:p w:rsidR="0070232F" w:rsidRPr="0070232F" w:rsidRDefault="0070232F" w:rsidP="009A4479">
      <w:pPr>
        <w:ind w:firstLine="993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๒.๓ เอกสารบันทึกรายงานของคณะกรรมการพิจารณาผลการประกวดราคา เอกสารดังกล่าวจะระบุว่า ผู้ใดได้รับการคัดเลื</w:t>
      </w:r>
      <w:r w:rsidR="00B53F6E">
        <w:rPr>
          <w:rFonts w:ascii="TH SarabunIT๙" w:hAnsi="TH SarabunIT๙" w:cs="TH SarabunIT๙"/>
          <w:sz w:val="36"/>
          <w:szCs w:val="36"/>
          <w:cs/>
        </w:rPr>
        <w:t>อกเหตุผลเพราะอะไร วงเงินเท่า</w:t>
      </w:r>
      <w:r w:rsidR="00B53F6E">
        <w:rPr>
          <w:rFonts w:ascii="TH SarabunIT๙" w:hAnsi="TH SarabunIT๙" w:cs="TH SarabunIT๙" w:hint="cs"/>
          <w:sz w:val="36"/>
          <w:szCs w:val="36"/>
          <w:cs/>
        </w:rPr>
        <w:t>ใด</w:t>
      </w:r>
      <w:r w:rsidRPr="0070232F">
        <w:rPr>
          <w:rFonts w:ascii="TH SarabunIT๙" w:hAnsi="TH SarabunIT๙" w:cs="TH SarabunIT๙"/>
          <w:sz w:val="36"/>
          <w:szCs w:val="36"/>
          <w:cs/>
        </w:rPr>
        <w:t xml:space="preserve"> หากผู้ได้รับการคัดเลือกไม่มีรายชื่ออยู่ในบันทึกรายงานของคณะก</w:t>
      </w:r>
      <w:r w:rsidR="00B67AD5">
        <w:rPr>
          <w:rFonts w:ascii="TH SarabunIT๙" w:hAnsi="TH SarabunIT๙" w:cs="TH SarabunIT๙"/>
          <w:sz w:val="36"/>
          <w:szCs w:val="36"/>
          <w:cs/>
        </w:rPr>
        <w:t>รรมการรับและเปิดซอง แสดงว่าผิดป</w:t>
      </w:r>
      <w:r w:rsidRPr="0070232F">
        <w:rPr>
          <w:rFonts w:ascii="TH SarabunIT๙" w:hAnsi="TH SarabunIT๙" w:cs="TH SarabunIT๙"/>
          <w:sz w:val="36"/>
          <w:szCs w:val="36"/>
          <w:cs/>
        </w:rPr>
        <w:t>กติอย่างยิ่ง</w:t>
      </w:r>
      <w:r w:rsidR="00181BC0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70232F">
        <w:rPr>
          <w:rFonts w:ascii="TH SarabunIT๙" w:hAnsi="TH SarabunIT๙" w:cs="TH SarabunIT๙"/>
          <w:sz w:val="36"/>
          <w:szCs w:val="36"/>
          <w:cs/>
        </w:rPr>
        <w:t>ฉะนั้นเอ</w:t>
      </w:r>
      <w:r w:rsidR="00181BC0">
        <w:rPr>
          <w:rFonts w:ascii="TH SarabunIT๙" w:hAnsi="TH SarabunIT๙" w:cs="TH SarabunIT๙" w:hint="cs"/>
          <w:sz w:val="36"/>
          <w:szCs w:val="36"/>
          <w:cs/>
        </w:rPr>
        <w:t>ก</w:t>
      </w:r>
      <w:r w:rsidRPr="0070232F">
        <w:rPr>
          <w:rFonts w:ascii="TH SarabunIT๙" w:hAnsi="TH SarabunIT๙" w:cs="TH SarabunIT๙"/>
          <w:sz w:val="36"/>
          <w:szCs w:val="36"/>
          <w:cs/>
        </w:rPr>
        <w:t>สารนี้จึงสามารถใช้สอบยันคำให้การของคณะกรรมการพิจารณาผลการประกวดราคาและคณะกรรมการ</w:t>
      </w:r>
      <w:r w:rsidR="00B53F6E">
        <w:rPr>
          <w:rFonts w:ascii="TH SarabunIT๙" w:hAnsi="TH SarabunIT๙" w:cs="TH SarabunIT๙" w:hint="cs"/>
          <w:sz w:val="36"/>
          <w:szCs w:val="36"/>
          <w:cs/>
        </w:rPr>
        <w:t>รับ</w:t>
      </w:r>
      <w:r w:rsidRPr="0070232F">
        <w:rPr>
          <w:rFonts w:ascii="TH SarabunIT๙" w:hAnsi="TH SarabunIT๙" w:cs="TH SarabunIT๙"/>
          <w:sz w:val="36"/>
          <w:szCs w:val="36"/>
          <w:cs/>
        </w:rPr>
        <w:t>และเปิดซองได้ นอกจากนั้นเอกสารบันทึกรายงานของคณะกรรมการพิจารณาผลการประกวด</w:t>
      </w:r>
      <w:r w:rsidR="0027653A">
        <w:rPr>
          <w:rFonts w:ascii="TH SarabunIT๙" w:hAnsi="TH SarabunIT๙" w:cs="TH SarabunIT๙"/>
          <w:sz w:val="36"/>
          <w:szCs w:val="36"/>
          <w:cs/>
        </w:rPr>
        <w:t>ราคา ยังสามารถชี้สิ่งผิดป</w:t>
      </w:r>
      <w:r w:rsidRPr="0070232F">
        <w:rPr>
          <w:rFonts w:ascii="TH SarabunIT๙" w:hAnsi="TH SarabunIT๙" w:cs="TH SarabunIT๙"/>
          <w:sz w:val="36"/>
          <w:szCs w:val="36"/>
          <w:cs/>
        </w:rPr>
        <w:t>กติอื่นอีก ในกรณีที่ผู้ได้สัญญาไม่ใช่ผู้ที่คณะกรรมการพิจารณาผลการประกวดราคาคัดเลือก</w:t>
      </w:r>
    </w:p>
    <w:p w:rsidR="0070232F" w:rsidRPr="0070232F" w:rsidRDefault="0070232F" w:rsidP="009A4479">
      <w:pPr>
        <w:spacing w:after="120"/>
        <w:ind w:firstLine="992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๒.๔ เอกสารรับมอบ-ส่งมอบ หลักประกันซองและหลักประกันสัญญา เอกสารนี้จะเป็นเอกสารสำคัญที่สุดที่จะชี้ว่า มีการแข่งขันราคากันจริงหรือไม่ กล่าวคือ หากมีการแข่งขันราคาจริงจะต้องมีการวางหลักประกันซองจริง ซึ่งจะปรากฏในเอกสารบันทึกรายงานของคณะกรรมการรับและเปิดซอง รวมทั้งจะปรากฏในเอ</w:t>
      </w:r>
      <w:r w:rsidR="00B53F6E">
        <w:rPr>
          <w:rFonts w:ascii="TH SarabunIT๙" w:hAnsi="TH SarabunIT๙" w:cs="TH SarabunIT๙"/>
          <w:sz w:val="36"/>
          <w:szCs w:val="36"/>
          <w:cs/>
        </w:rPr>
        <w:t>กสารส่งมอบหลักประกันซองระหว่างค</w:t>
      </w:r>
      <w:r w:rsidR="00B53F6E">
        <w:rPr>
          <w:rFonts w:ascii="TH SarabunIT๙" w:hAnsi="TH SarabunIT๙" w:cs="TH SarabunIT๙" w:hint="cs"/>
          <w:sz w:val="36"/>
          <w:szCs w:val="36"/>
          <w:cs/>
        </w:rPr>
        <w:t>ณ</w:t>
      </w:r>
      <w:r w:rsidRPr="0070232F">
        <w:rPr>
          <w:rFonts w:ascii="TH SarabunIT๙" w:hAnsi="TH SarabunIT๙" w:cs="TH SarabunIT๙"/>
          <w:sz w:val="36"/>
          <w:szCs w:val="36"/>
          <w:cs/>
        </w:rPr>
        <w:t>ะกรรมการรับและเปิดซองกับหัวหน้าเจ้าหน้าที่การเงิน และเมื่อการแข่งขันสิ้นสุดลงเจ้าหน้าที่การเงินจะต้องจัดทำเป็นหนังสือแจ้งให้ผู้เข้าแข่งขันที่ไม่ได้สัญญาให้มารับหลักประกันซอง ในกรณีที่หลักประกันซอง</w:t>
      </w:r>
      <w:r w:rsidR="0069456A">
        <w:rPr>
          <w:rFonts w:ascii="TH SarabunIT๙" w:hAnsi="TH SarabunIT๙" w:cs="TH SarabunIT๙"/>
          <w:sz w:val="36"/>
          <w:szCs w:val="36"/>
          <w:cs/>
        </w:rPr>
        <w:lastRenderedPageBreak/>
        <w:t>ดังกล่าว</w:t>
      </w:r>
      <w:r w:rsidRPr="0070232F">
        <w:rPr>
          <w:rFonts w:ascii="TH SarabunIT๙" w:hAnsi="TH SarabunIT๙" w:cs="TH SarabunIT๙"/>
          <w:sz w:val="36"/>
          <w:szCs w:val="36"/>
          <w:cs/>
        </w:rPr>
        <w:t>เป็นเงินสด แต่หากหลักประกันซองเป็นหนังสือค้ำประกันของธนาคาร เจ้าหน้าที่การเงินก็ยังคงต้องมีหนังสือแจ้งผู้เข้าแข่งขันที่ไม่ได้สัญญาให้ทราบว่าเทศบาลเมืองได้ยกเลิกหนังสือสัญญาค้ำประกันของธนาคารแล้ว หากไม่มีเอกสารการรับ-ส่งมอบหลักประกันซองตามที่กล่าวมานี้แสดงว่าไม่มีการแข่งขันราคากันจริง สำหรับหลักประกันสัญญาไม่สามารถชี้ได้ว่ามีกา</w:t>
      </w:r>
      <w:r w:rsidR="0027653A">
        <w:rPr>
          <w:rFonts w:ascii="TH SarabunIT๙" w:hAnsi="TH SarabunIT๙" w:cs="TH SarabunIT๙"/>
          <w:sz w:val="36"/>
          <w:szCs w:val="36"/>
          <w:cs/>
        </w:rPr>
        <w:t>รแข่งขันราคากันจริงหรือไม่ โดยผู้ชนะการแข่งขันต้องนำ</w:t>
      </w:r>
      <w:r w:rsidRPr="0070232F">
        <w:rPr>
          <w:rFonts w:ascii="TH SarabunIT๙" w:hAnsi="TH SarabunIT๙" w:cs="TH SarabunIT๙"/>
          <w:sz w:val="36"/>
          <w:szCs w:val="36"/>
          <w:cs/>
        </w:rPr>
        <w:t>มามอบให้แก่เทศบาลเมืองในขั้นตอนทำสัญญา ทั้งนี้ในการส่งมอบ-รับมอบหลักประกันสัญญาต้องจัดทำเป็นหนังสือต่อกันระหว่างผู้ว่าจ้างและผู้รับจ้าง หากไม่มีหนังสือดัง</w:t>
      </w:r>
      <w:r w:rsidR="0027653A">
        <w:rPr>
          <w:rFonts w:ascii="TH SarabunIT๙" w:hAnsi="TH SarabunIT๙" w:cs="TH SarabunIT๙"/>
          <w:sz w:val="36"/>
          <w:szCs w:val="36"/>
          <w:cs/>
        </w:rPr>
        <w:t>กล่าวหรือมีหนังสือแต่หลักประ</w:t>
      </w:r>
      <w:r w:rsidR="0027653A">
        <w:rPr>
          <w:rFonts w:ascii="TH SarabunIT๙" w:hAnsi="TH SarabunIT๙" w:cs="TH SarabunIT๙" w:hint="cs"/>
          <w:sz w:val="36"/>
          <w:szCs w:val="36"/>
          <w:cs/>
        </w:rPr>
        <w:t>กัน</w:t>
      </w:r>
      <w:r w:rsidRPr="0070232F">
        <w:rPr>
          <w:rFonts w:ascii="TH SarabunIT๙" w:hAnsi="TH SarabunIT๙" w:cs="TH SarabunIT๙"/>
          <w:sz w:val="36"/>
          <w:szCs w:val="36"/>
          <w:cs/>
        </w:rPr>
        <w:t>สัญญาเป็นเงินสดก็น่าจะเชื่อว่า มีการจ่ายผลประโยชน์ต่างตอบแทนกันแล้ว</w:t>
      </w:r>
      <w:r w:rsidR="0027653A">
        <w:rPr>
          <w:rFonts w:ascii="TH SarabunIT๙" w:hAnsi="TH SarabunIT๙" w:cs="TH SarabunIT๙" w:hint="cs"/>
          <w:sz w:val="36"/>
          <w:szCs w:val="36"/>
          <w:cs/>
        </w:rPr>
        <w:t>ต้องเป็นหน้าที่ที่พนักงานสอบสวนจะหาว่าเงินสดนั้นไปที่ไหนต่อไป</w:t>
      </w:r>
    </w:p>
    <w:p w:rsidR="0070232F" w:rsidRPr="0070232F" w:rsidRDefault="0070232F" w:rsidP="009A4479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70232F">
        <w:rPr>
          <w:rFonts w:ascii="TH SarabunIT๙" w:hAnsi="TH SarabunIT๙" w:cs="TH SarabunIT๙"/>
          <w:sz w:val="36"/>
          <w:szCs w:val="36"/>
          <w:cs/>
        </w:rPr>
        <w:t>เขียนมาตั้งยืดยาวก็ไม่ทราบว่าผู้อ่านที่ลองสมมติว่าตนเองเป็นพนักงานสอบสวนจะมีการคิดกำหนดแนวทางการสืบสวนสอบสวน</w:t>
      </w:r>
      <w:r w:rsidR="0027653A">
        <w:rPr>
          <w:rFonts w:ascii="TH SarabunIT๙" w:hAnsi="TH SarabunIT๙" w:cs="TH SarabunIT๙" w:hint="cs"/>
          <w:sz w:val="36"/>
          <w:szCs w:val="36"/>
          <w:cs/>
        </w:rPr>
        <w:t>เหมือนผม</w:t>
      </w:r>
      <w:r w:rsidRPr="0070232F">
        <w:rPr>
          <w:rFonts w:ascii="TH SarabunIT๙" w:hAnsi="TH SarabunIT๙" w:cs="TH SarabunIT๙"/>
          <w:sz w:val="36"/>
          <w:szCs w:val="36"/>
          <w:cs/>
        </w:rPr>
        <w:t>หรือไม่ แต่ก็ไม่ใช่สาระสำคัญเพราะการคิดริเริ่ม (</w:t>
      </w:r>
      <w:r w:rsidRPr="0070232F">
        <w:rPr>
          <w:rFonts w:ascii="TH SarabunIT๙" w:hAnsi="TH SarabunIT๙" w:cs="TH SarabunIT๙"/>
          <w:sz w:val="36"/>
          <w:szCs w:val="36"/>
        </w:rPr>
        <w:t xml:space="preserve">Idea) </w:t>
      </w:r>
      <w:r w:rsidRPr="0070232F">
        <w:rPr>
          <w:rFonts w:ascii="TH SarabunIT๙" w:hAnsi="TH SarabunIT๙" w:cs="TH SarabunIT๙"/>
          <w:sz w:val="36"/>
          <w:szCs w:val="36"/>
          <w:cs/>
        </w:rPr>
        <w:t>ของแต่ละคนไม่จำเป็นต้องเหมือนกัน สิ่งสำคัญคือการพิสูจน์ว่าข้อเท็จจริง (</w:t>
      </w:r>
      <w:r w:rsidRPr="0070232F">
        <w:rPr>
          <w:rFonts w:ascii="TH SarabunIT๙" w:hAnsi="TH SarabunIT๙" w:cs="TH SarabunIT๙"/>
          <w:sz w:val="36"/>
          <w:szCs w:val="36"/>
        </w:rPr>
        <w:t xml:space="preserve">Fact) </w:t>
      </w:r>
      <w:r w:rsidRPr="0070232F">
        <w:rPr>
          <w:rFonts w:ascii="TH SarabunIT๙" w:hAnsi="TH SarabunIT๙" w:cs="TH SarabunIT๙"/>
          <w:sz w:val="36"/>
          <w:szCs w:val="36"/>
          <w:cs/>
        </w:rPr>
        <w:t>สุดท้ายคืออะไรแล้วจะต้องดำเนินการต่อไปอย่างไรต่างหาก สิ่งที่ผมอยากจะชี้ตามการคิดกำหนดแนวทางการสืบสวนสอบสวนที่กล่าวมานี้</w:t>
      </w:r>
      <w:r w:rsidR="00181BC0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70232F">
        <w:rPr>
          <w:rFonts w:ascii="TH SarabunIT๙" w:hAnsi="TH SarabunIT๙" w:cs="TH SarabunIT๙"/>
          <w:sz w:val="36"/>
          <w:szCs w:val="36"/>
          <w:cs/>
        </w:rPr>
        <w:t>คือ พนักงานสอบสวนจำเป็นต้องมีความรู้ มีประสบการณ์อย่างหลากหลาย ทั้งในเรื่องพัสดุ งบประมาณ และวิศวกรรม หากมีความรู้เพียงข้อกฎหมายเพียงอย่างเดียวก็ยากที่จะให้ความจริงกระจ่างได้ หวังว่าบทความนี้จะมีประโยชน์ต่อผู้อ่านบ้าง                                                       สุดท้ายก่อนจากกันขอฝากข้อคิดให้ผู้อ่านไว้พิจารณา</w:t>
      </w:r>
    </w:p>
    <w:p w:rsidR="0070232F" w:rsidRPr="0027653A" w:rsidRDefault="0070232F" w:rsidP="009A447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proofErr w:type="gramStart"/>
      <w:r w:rsidRPr="0027653A">
        <w:rPr>
          <w:rFonts w:ascii="TH SarabunIT๙" w:hAnsi="TH SarabunIT๙" w:cs="TH SarabunIT๙"/>
          <w:b/>
          <w:bCs/>
          <w:sz w:val="36"/>
          <w:szCs w:val="36"/>
        </w:rPr>
        <w:t xml:space="preserve">“ </w:t>
      </w:r>
      <w:r w:rsidRPr="0027653A">
        <w:rPr>
          <w:rFonts w:ascii="TH SarabunIT๙" w:hAnsi="TH SarabunIT๙" w:cs="TH SarabunIT๙"/>
          <w:b/>
          <w:bCs/>
          <w:sz w:val="36"/>
          <w:szCs w:val="36"/>
          <w:cs/>
        </w:rPr>
        <w:t>เมื่อได้ทำสิ่งที่ต้องทำไปหมดแล้ว</w:t>
      </w:r>
      <w:proofErr w:type="gramEnd"/>
    </w:p>
    <w:p w:rsidR="0070232F" w:rsidRPr="0027653A" w:rsidRDefault="0027653A" w:rsidP="009A447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7653A">
        <w:rPr>
          <w:rFonts w:ascii="TH SarabunIT๙" w:hAnsi="TH SarabunIT๙" w:cs="TH SarabunIT๙"/>
          <w:b/>
          <w:bCs/>
          <w:sz w:val="36"/>
          <w:szCs w:val="36"/>
          <w:cs/>
        </w:rPr>
        <w:t>ที่เหลือ</w:t>
      </w:r>
      <w:r w:rsidRPr="0027653A">
        <w:rPr>
          <w:rFonts w:ascii="TH SarabunIT๙" w:hAnsi="TH SarabunIT๙" w:cs="TH SarabunIT๙" w:hint="cs"/>
          <w:b/>
          <w:bCs/>
          <w:sz w:val="36"/>
          <w:szCs w:val="36"/>
          <w:cs/>
        </w:rPr>
        <w:t>ก็แค่</w:t>
      </w:r>
      <w:r w:rsidR="0070232F" w:rsidRPr="0027653A">
        <w:rPr>
          <w:rFonts w:ascii="TH SarabunIT๙" w:hAnsi="TH SarabunIT๙" w:cs="TH SarabunIT๙"/>
          <w:b/>
          <w:bCs/>
          <w:sz w:val="36"/>
          <w:szCs w:val="36"/>
          <w:cs/>
        </w:rPr>
        <w:t>ปล่อยชีวิตให้ล่องลอย</w:t>
      </w:r>
      <w:r w:rsidRPr="0027653A">
        <w:rPr>
          <w:rFonts w:ascii="TH SarabunIT๙" w:hAnsi="TH SarabunIT๙" w:cs="TH SarabunIT๙" w:hint="cs"/>
          <w:b/>
          <w:bCs/>
          <w:sz w:val="36"/>
          <w:szCs w:val="36"/>
          <w:cs/>
        </w:rPr>
        <w:t>ไป</w:t>
      </w:r>
    </w:p>
    <w:p w:rsidR="0070232F" w:rsidRPr="0027653A" w:rsidRDefault="009A4479" w:rsidP="009A4479">
      <w:pPr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7653A">
        <w:rPr>
          <w:rFonts w:ascii="TH SarabunIT๙" w:hAnsi="TH SarabunIT๙" w:cs="TH SarabunIT๙"/>
          <w:b/>
          <w:bCs/>
          <w:sz w:val="36"/>
          <w:szCs w:val="36"/>
          <w:cs/>
        </w:rPr>
        <w:t>ตามยถากรรม</w:t>
      </w:r>
      <w:r w:rsidRPr="0027653A">
        <w:rPr>
          <w:rFonts w:ascii="TH SarabunIT๙" w:hAnsi="TH SarabunIT๙" w:cs="TH SarabunIT๙"/>
          <w:b/>
          <w:bCs/>
          <w:sz w:val="36"/>
          <w:szCs w:val="36"/>
        </w:rPr>
        <w:t>”</w:t>
      </w:r>
    </w:p>
    <w:p w:rsidR="0070232F" w:rsidRPr="0070232F" w:rsidRDefault="0070232F" w:rsidP="0070232F">
      <w:pPr>
        <w:ind w:firstLine="720"/>
        <w:rPr>
          <w:rFonts w:ascii="TH SarabunIT๙" w:hAnsi="TH SarabunIT๙" w:cs="TH SarabunIT๙"/>
          <w:sz w:val="36"/>
          <w:szCs w:val="36"/>
          <w:cs/>
        </w:rPr>
      </w:pPr>
    </w:p>
    <w:sectPr w:rsidR="0070232F" w:rsidRPr="0070232F" w:rsidSect="006D33C0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FA6" w:rsidRDefault="00BE3FA6" w:rsidP="009D44CD">
      <w:pPr>
        <w:spacing w:after="0" w:line="240" w:lineRule="auto"/>
      </w:pPr>
      <w:r>
        <w:separator/>
      </w:r>
    </w:p>
  </w:endnote>
  <w:endnote w:type="continuationSeparator" w:id="0">
    <w:p w:rsidR="00BE3FA6" w:rsidRDefault="00BE3FA6" w:rsidP="009D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FA6" w:rsidRDefault="00BE3FA6" w:rsidP="009D44CD">
      <w:pPr>
        <w:spacing w:after="0" w:line="240" w:lineRule="auto"/>
      </w:pPr>
      <w:r>
        <w:separator/>
      </w:r>
    </w:p>
  </w:footnote>
  <w:footnote w:type="continuationSeparator" w:id="0">
    <w:p w:rsidR="00BE3FA6" w:rsidRDefault="00BE3FA6" w:rsidP="009D4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0705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33C0" w:rsidRDefault="006D33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5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48BA" w:rsidRPr="0069456A" w:rsidRDefault="000E48BA" w:rsidP="006D33C0">
    <w:pPr>
      <w:pStyle w:val="Header"/>
      <w:tabs>
        <w:tab w:val="left" w:pos="2130"/>
      </w:tabs>
      <w:rPr>
        <w:rFonts w:ascii="TH SarabunPSK" w:hAnsi="TH SarabunPSK" w:cs="TH SarabunPSK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3C0" w:rsidRDefault="006D33C0">
    <w:pPr>
      <w:pStyle w:val="Header"/>
      <w:jc w:val="right"/>
    </w:pPr>
  </w:p>
  <w:p w:rsidR="006D33C0" w:rsidRDefault="006D33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00A28"/>
    <w:multiLevelType w:val="hybridMultilevel"/>
    <w:tmpl w:val="3DA8C254"/>
    <w:lvl w:ilvl="0" w:tplc="9E769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77"/>
    <w:rsid w:val="0000008A"/>
    <w:rsid w:val="00013C55"/>
    <w:rsid w:val="000E48BA"/>
    <w:rsid w:val="00181BC0"/>
    <w:rsid w:val="001D25CF"/>
    <w:rsid w:val="001F2E9F"/>
    <w:rsid w:val="0027653A"/>
    <w:rsid w:val="00296D9B"/>
    <w:rsid w:val="002A71BA"/>
    <w:rsid w:val="002C5376"/>
    <w:rsid w:val="00303D4F"/>
    <w:rsid w:val="00314822"/>
    <w:rsid w:val="00630E31"/>
    <w:rsid w:val="0069456A"/>
    <w:rsid w:val="006D33C0"/>
    <w:rsid w:val="0070232F"/>
    <w:rsid w:val="00781E3B"/>
    <w:rsid w:val="007C1DF2"/>
    <w:rsid w:val="0084694E"/>
    <w:rsid w:val="00862977"/>
    <w:rsid w:val="00883414"/>
    <w:rsid w:val="008B27DB"/>
    <w:rsid w:val="008B3D74"/>
    <w:rsid w:val="00981550"/>
    <w:rsid w:val="00995A91"/>
    <w:rsid w:val="009A4479"/>
    <w:rsid w:val="009D44CD"/>
    <w:rsid w:val="00A85712"/>
    <w:rsid w:val="00AA017A"/>
    <w:rsid w:val="00B303F6"/>
    <w:rsid w:val="00B3730B"/>
    <w:rsid w:val="00B53F6E"/>
    <w:rsid w:val="00B631F9"/>
    <w:rsid w:val="00B67AD5"/>
    <w:rsid w:val="00B81438"/>
    <w:rsid w:val="00BE3FA6"/>
    <w:rsid w:val="00CA3F09"/>
    <w:rsid w:val="00CA54E1"/>
    <w:rsid w:val="00D65A76"/>
    <w:rsid w:val="00DA17CB"/>
    <w:rsid w:val="00DB598C"/>
    <w:rsid w:val="00ED3DEA"/>
    <w:rsid w:val="00EE6EB4"/>
    <w:rsid w:val="00F0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4CD"/>
  </w:style>
  <w:style w:type="paragraph" w:styleId="Footer">
    <w:name w:val="footer"/>
    <w:basedOn w:val="Normal"/>
    <w:link w:val="FooterChar"/>
    <w:uiPriority w:val="99"/>
    <w:unhideWhenUsed/>
    <w:rsid w:val="009D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4CD"/>
  </w:style>
  <w:style w:type="paragraph" w:styleId="BalloonText">
    <w:name w:val="Balloon Text"/>
    <w:basedOn w:val="Normal"/>
    <w:link w:val="BalloonTextChar"/>
    <w:uiPriority w:val="99"/>
    <w:semiHidden/>
    <w:unhideWhenUsed/>
    <w:rsid w:val="000E48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B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4CD"/>
  </w:style>
  <w:style w:type="paragraph" w:styleId="Footer">
    <w:name w:val="footer"/>
    <w:basedOn w:val="Normal"/>
    <w:link w:val="FooterChar"/>
    <w:uiPriority w:val="99"/>
    <w:unhideWhenUsed/>
    <w:rsid w:val="009D4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4CD"/>
  </w:style>
  <w:style w:type="paragraph" w:styleId="BalloonText">
    <w:name w:val="Balloon Text"/>
    <w:basedOn w:val="Normal"/>
    <w:link w:val="BalloonTextChar"/>
    <w:uiPriority w:val="99"/>
    <w:semiHidden/>
    <w:unhideWhenUsed/>
    <w:rsid w:val="000E48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8B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Hipster</cp:lastModifiedBy>
  <cp:revision>2</cp:revision>
  <cp:lastPrinted>2015-09-18T05:30:00Z</cp:lastPrinted>
  <dcterms:created xsi:type="dcterms:W3CDTF">2015-09-22T08:04:00Z</dcterms:created>
  <dcterms:modified xsi:type="dcterms:W3CDTF">2015-09-22T08:04:00Z</dcterms:modified>
</cp:coreProperties>
</file>